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ayout w:type="fixed"/>
        <w:tblLook w:val="00BF"/>
      </w:tblPr>
      <w:tblGrid>
        <w:gridCol w:w="2988"/>
        <w:gridCol w:w="450"/>
        <w:gridCol w:w="2430"/>
        <w:gridCol w:w="1440"/>
        <w:gridCol w:w="5868"/>
      </w:tblGrid>
      <w:tr w:rsidR="006B692B">
        <w:tc>
          <w:tcPr>
            <w:tcW w:w="13176" w:type="dxa"/>
            <w:gridSpan w:val="5"/>
            <w:shd w:val="clear" w:color="auto" w:fill="D9D9D9" w:themeFill="background1" w:themeFillShade="D9"/>
          </w:tcPr>
          <w:p w:rsidR="006B692B" w:rsidRPr="008879DD" w:rsidRDefault="003B6756" w:rsidP="006B692B">
            <w:pPr>
              <w:jc w:val="center"/>
              <w:rPr>
                <w:rFonts w:ascii="Times New Roman" w:hAnsi="Times New Roman"/>
                <w:b/>
              </w:rPr>
            </w:pPr>
            <w:r w:rsidRPr="008879DD">
              <w:rPr>
                <w:rFonts w:ascii="Times New Roman" w:hAnsi="Times New Roman"/>
                <w:b/>
              </w:rPr>
              <w:t>Stage 1: Desired Results</w:t>
            </w:r>
          </w:p>
        </w:tc>
      </w:tr>
      <w:tr w:rsidR="007F17F9">
        <w:tc>
          <w:tcPr>
            <w:tcW w:w="13176" w:type="dxa"/>
            <w:gridSpan w:val="5"/>
            <w:shd w:val="clear" w:color="auto" w:fill="D9D9D9" w:themeFill="background1" w:themeFillShade="D9"/>
          </w:tcPr>
          <w:p w:rsidR="007F17F9" w:rsidRPr="008879DD" w:rsidRDefault="007F17F9" w:rsidP="007F17F9">
            <w:pPr>
              <w:rPr>
                <w:rFonts w:ascii="Times New Roman" w:hAnsi="Times New Roman"/>
                <w:b/>
              </w:rPr>
            </w:pPr>
            <w:r>
              <w:rPr>
                <w:rFonts w:ascii="Times New Roman" w:hAnsi="Times New Roman"/>
                <w:b/>
              </w:rPr>
              <w:t>Unit: Body Systems</w:t>
            </w:r>
          </w:p>
        </w:tc>
      </w:tr>
      <w:tr w:rsidR="006B692B">
        <w:tc>
          <w:tcPr>
            <w:tcW w:w="13176" w:type="dxa"/>
            <w:gridSpan w:val="5"/>
            <w:shd w:val="clear" w:color="auto" w:fill="F2F2F2" w:themeFill="background1" w:themeFillShade="F2"/>
          </w:tcPr>
          <w:p w:rsidR="006B692B" w:rsidRDefault="003B6756" w:rsidP="006B692B">
            <w:r w:rsidRPr="00344CB2">
              <w:rPr>
                <w:b/>
              </w:rPr>
              <w:t xml:space="preserve"> </w:t>
            </w:r>
            <w:r>
              <w:rPr>
                <w:b/>
              </w:rPr>
              <w:t xml:space="preserve">Standard </w:t>
            </w:r>
            <w:r w:rsidRPr="00C94878">
              <w:rPr>
                <w:b/>
              </w:rPr>
              <w:t xml:space="preserve">5.3 Life Science: </w:t>
            </w:r>
            <w:r w:rsidRPr="00C94878">
              <w:t xml:space="preserve"> Life science principles are powerful conceptual tools for making sense of the complexity, diversity, and interconnectedness of life on Earth. Order in natural systems arises in accordance with rules that govern the physical world, and the order of natural systems can be modeled and predicted through the use of mathematics.</w:t>
            </w:r>
          </w:p>
        </w:tc>
      </w:tr>
      <w:tr w:rsidR="006B692B">
        <w:tc>
          <w:tcPr>
            <w:tcW w:w="13176" w:type="dxa"/>
            <w:gridSpan w:val="5"/>
            <w:shd w:val="clear" w:color="auto" w:fill="F2F2F2" w:themeFill="background1" w:themeFillShade="F2"/>
          </w:tcPr>
          <w:p w:rsidR="006B692B" w:rsidRPr="008879DD" w:rsidRDefault="003B6756" w:rsidP="006B692B">
            <w:r w:rsidRPr="00344CB2">
              <w:rPr>
                <w:b/>
              </w:rPr>
              <w:t xml:space="preserve"> </w:t>
            </w:r>
            <w:r w:rsidRPr="00C94878">
              <w:rPr>
                <w:b/>
                <w:color w:val="000000"/>
              </w:rPr>
              <w:t>Strand A</w:t>
            </w:r>
            <w:r>
              <w:rPr>
                <w:b/>
                <w:color w:val="000000"/>
              </w:rPr>
              <w:t>.</w:t>
            </w:r>
            <w:r w:rsidRPr="00C94878">
              <w:rPr>
                <w:b/>
              </w:rPr>
              <w:t xml:space="preserve"> Organization and Development</w:t>
            </w:r>
            <w:r w:rsidRPr="00C8287B">
              <w:rPr>
                <w:b/>
              </w:rPr>
              <w:t>:</w:t>
            </w:r>
            <w:r w:rsidRPr="00C94878">
              <w:t xml:space="preserve"> Living organisms are composed of cellular units (structures) that carry out functions required for life. Cellular units are composed of molecules, which also carry out biological functions.</w:t>
            </w:r>
          </w:p>
        </w:tc>
      </w:tr>
      <w:tr w:rsidR="006B692B">
        <w:tc>
          <w:tcPr>
            <w:tcW w:w="7308" w:type="dxa"/>
            <w:gridSpan w:val="4"/>
          </w:tcPr>
          <w:p w:rsidR="006B692B" w:rsidRDefault="003B6756" w:rsidP="006B692B">
            <w:pPr>
              <w:rPr>
                <w:rFonts w:ascii="Times New Roman" w:hAnsi="Times New Roman"/>
                <w:b/>
              </w:rPr>
            </w:pPr>
            <w:r>
              <w:rPr>
                <w:rFonts w:ascii="Times New Roman" w:hAnsi="Times New Roman"/>
                <w:b/>
              </w:rPr>
              <w:t>Enduring Understanding(s):</w:t>
            </w:r>
          </w:p>
          <w:p w:rsidR="006B692B" w:rsidRDefault="003B6756" w:rsidP="006B692B">
            <w:pPr>
              <w:rPr>
                <w:rFonts w:ascii="Times New Roman" w:hAnsi="Times New Roman"/>
                <w:b/>
              </w:rPr>
            </w:pPr>
            <w:r>
              <w:rPr>
                <w:rFonts w:ascii="Times New Roman" w:hAnsi="Times New Roman"/>
                <w:b/>
              </w:rPr>
              <w:t>Students will understand that …</w:t>
            </w:r>
          </w:p>
          <w:p w:rsidR="006B692B" w:rsidRDefault="003B6756" w:rsidP="006B692B">
            <w:r w:rsidRPr="00C94878">
              <w:t>Living organisms have a variety of observable features that enable them to obtain food and reproduce.</w:t>
            </w:r>
          </w:p>
          <w:p w:rsidR="006B692B" w:rsidRPr="00F57F6E" w:rsidRDefault="006B692B" w:rsidP="006B692B">
            <w:pPr>
              <w:rPr>
                <w:rFonts w:ascii="Times New Roman" w:hAnsi="Times New Roman"/>
                <w:b/>
              </w:rPr>
            </w:pPr>
          </w:p>
        </w:tc>
        <w:tc>
          <w:tcPr>
            <w:tcW w:w="5868" w:type="dxa"/>
          </w:tcPr>
          <w:p w:rsidR="006B692B" w:rsidRDefault="003B6756">
            <w:pPr>
              <w:rPr>
                <w:rFonts w:ascii="Times New Roman" w:hAnsi="Times New Roman"/>
                <w:b/>
              </w:rPr>
            </w:pPr>
            <w:r>
              <w:rPr>
                <w:rFonts w:ascii="Times New Roman" w:hAnsi="Times New Roman"/>
                <w:b/>
              </w:rPr>
              <w:t>Essential Questions:</w:t>
            </w:r>
          </w:p>
          <w:p w:rsidR="006B692B" w:rsidRDefault="003B6756">
            <w:pPr>
              <w:rPr>
                <w:rFonts w:ascii="Times New Roman" w:hAnsi="Times New Roman"/>
                <w:b/>
              </w:rPr>
            </w:pPr>
            <w:r w:rsidRPr="00C94878">
              <w:t>What do all living things have in common?</w:t>
            </w:r>
          </w:p>
          <w:p w:rsidR="006B692B" w:rsidRPr="00F57F6E" w:rsidRDefault="006B692B">
            <w:pPr>
              <w:rPr>
                <w:rFonts w:ascii="Times New Roman" w:hAnsi="Times New Roman"/>
                <w:b/>
              </w:rPr>
            </w:pPr>
          </w:p>
        </w:tc>
      </w:tr>
      <w:tr w:rsidR="006B692B">
        <w:tc>
          <w:tcPr>
            <w:tcW w:w="5868" w:type="dxa"/>
            <w:gridSpan w:val="3"/>
          </w:tcPr>
          <w:p w:rsidR="006B692B" w:rsidRPr="00F57F6E" w:rsidRDefault="003B6756">
            <w:pPr>
              <w:rPr>
                <w:rFonts w:ascii="Times New Roman" w:hAnsi="Times New Roman"/>
                <w:b/>
              </w:rPr>
            </w:pPr>
            <w:r w:rsidRPr="00F57F6E">
              <w:rPr>
                <w:rFonts w:ascii="Times New Roman" w:hAnsi="Times New Roman"/>
                <w:b/>
              </w:rPr>
              <w:t>Students will know…</w:t>
            </w:r>
          </w:p>
        </w:tc>
        <w:tc>
          <w:tcPr>
            <w:tcW w:w="1440" w:type="dxa"/>
          </w:tcPr>
          <w:p w:rsidR="006B692B" w:rsidRPr="00F57F6E" w:rsidRDefault="003B6756" w:rsidP="006B692B">
            <w:pPr>
              <w:jc w:val="center"/>
              <w:rPr>
                <w:rFonts w:ascii="Times New Roman" w:hAnsi="Times New Roman"/>
                <w:b/>
              </w:rPr>
            </w:pPr>
            <w:r>
              <w:rPr>
                <w:rFonts w:ascii="Times New Roman" w:hAnsi="Times New Roman"/>
                <w:b/>
              </w:rPr>
              <w:t>CPI</w:t>
            </w:r>
          </w:p>
        </w:tc>
        <w:tc>
          <w:tcPr>
            <w:tcW w:w="5868" w:type="dxa"/>
          </w:tcPr>
          <w:p w:rsidR="006B692B" w:rsidRPr="00F57F6E" w:rsidRDefault="003B6756">
            <w:pPr>
              <w:rPr>
                <w:b/>
              </w:rPr>
            </w:pPr>
            <w:r w:rsidRPr="00F57F6E">
              <w:rPr>
                <w:b/>
              </w:rPr>
              <w:t>Students will be able to…</w:t>
            </w:r>
          </w:p>
        </w:tc>
      </w:tr>
      <w:tr w:rsidR="006B692B">
        <w:trPr>
          <w:trHeight w:val="296"/>
        </w:trPr>
        <w:tc>
          <w:tcPr>
            <w:tcW w:w="5868" w:type="dxa"/>
            <w:gridSpan w:val="3"/>
            <w:tcBorders>
              <w:bottom w:val="single" w:sz="4" w:space="0" w:color="000000" w:themeColor="text1"/>
            </w:tcBorders>
          </w:tcPr>
          <w:p w:rsidR="006B692B" w:rsidRDefault="003B6756" w:rsidP="006B692B">
            <w:r w:rsidRPr="00C94878">
              <w:t>Essential functions of the human body are carried out by specialized systems (Digestive, Circulatory, Respiratory, Nervous, Skeletal, Muscular, Reproductive).</w:t>
            </w:r>
          </w:p>
          <w:p w:rsidR="006B692B" w:rsidRDefault="006B692B" w:rsidP="006B692B">
            <w:pPr>
              <w:pStyle w:val="Default"/>
            </w:pPr>
          </w:p>
        </w:tc>
        <w:tc>
          <w:tcPr>
            <w:tcW w:w="1440" w:type="dxa"/>
            <w:tcBorders>
              <w:bottom w:val="single" w:sz="4" w:space="0" w:color="000000" w:themeColor="text1"/>
            </w:tcBorders>
          </w:tcPr>
          <w:p w:rsidR="006B692B" w:rsidRDefault="003B6756" w:rsidP="006B692B">
            <w:r w:rsidRPr="00C94878">
              <w:rPr>
                <w:b/>
              </w:rPr>
              <w:t>5.3.4.A.3</w:t>
            </w:r>
            <w:r w:rsidRPr="00C94878">
              <w:t xml:space="preserve">  </w:t>
            </w:r>
          </w:p>
          <w:p w:rsidR="006B692B" w:rsidRDefault="006B692B" w:rsidP="006B692B">
            <w:pPr>
              <w:jc w:val="center"/>
            </w:pPr>
          </w:p>
        </w:tc>
        <w:tc>
          <w:tcPr>
            <w:tcW w:w="5868" w:type="dxa"/>
            <w:tcBorders>
              <w:bottom w:val="single" w:sz="4" w:space="0" w:color="000000" w:themeColor="text1"/>
            </w:tcBorders>
          </w:tcPr>
          <w:p w:rsidR="006B692B" w:rsidRPr="00C94878" w:rsidRDefault="003B6756" w:rsidP="006B692B">
            <w:r w:rsidRPr="00C94878">
              <w:t>Describe the interactions of systems involved in carrying out everyday life activities.</w:t>
            </w:r>
          </w:p>
          <w:p w:rsidR="006B692B" w:rsidRDefault="006B692B"/>
        </w:tc>
      </w:tr>
      <w:tr w:rsidR="006B692B">
        <w:tc>
          <w:tcPr>
            <w:tcW w:w="13176" w:type="dxa"/>
            <w:gridSpan w:val="5"/>
            <w:shd w:val="clear" w:color="auto" w:fill="D9D9D9" w:themeFill="background1" w:themeFillShade="D9"/>
          </w:tcPr>
          <w:p w:rsidR="006B692B" w:rsidRPr="004C79EF" w:rsidRDefault="003B6756" w:rsidP="006B692B">
            <w:pPr>
              <w:jc w:val="center"/>
              <w:rPr>
                <w:rFonts w:ascii="Times New Roman" w:hAnsi="Times New Roman"/>
                <w:b/>
              </w:rPr>
            </w:pPr>
            <w:r>
              <w:rPr>
                <w:rFonts w:ascii="Times New Roman" w:hAnsi="Times New Roman"/>
                <w:b/>
              </w:rPr>
              <w:t>Stage 2: Assessment Evidence</w:t>
            </w:r>
          </w:p>
        </w:tc>
      </w:tr>
      <w:tr w:rsidR="007F17F9">
        <w:tc>
          <w:tcPr>
            <w:tcW w:w="3438" w:type="dxa"/>
            <w:gridSpan w:val="2"/>
            <w:shd w:val="clear" w:color="auto" w:fill="D9D9D9" w:themeFill="background1" w:themeFillShade="D9"/>
          </w:tcPr>
          <w:p w:rsidR="007F17F9" w:rsidRPr="007F17F9" w:rsidRDefault="007F17F9" w:rsidP="007F17F9">
            <w:pPr>
              <w:tabs>
                <w:tab w:val="left" w:pos="8720"/>
              </w:tabs>
              <w:rPr>
                <w:rFonts w:ascii="Times New Roman" w:hAnsi="Times New Roman"/>
                <w:b/>
              </w:rPr>
            </w:pPr>
            <w:r>
              <w:rPr>
                <w:rFonts w:ascii="Times New Roman" w:hAnsi="Times New Roman"/>
                <w:b/>
              </w:rPr>
              <w:t>Performance Task(s):</w:t>
            </w:r>
            <w:r w:rsidRPr="007F17F9">
              <w:rPr>
                <w:rFonts w:ascii="Times New Roman" w:hAnsi="Times New Roman"/>
                <w:b/>
              </w:rPr>
              <w:tab/>
            </w:r>
          </w:p>
        </w:tc>
        <w:tc>
          <w:tcPr>
            <w:tcW w:w="9738" w:type="dxa"/>
            <w:gridSpan w:val="3"/>
            <w:shd w:val="clear" w:color="auto" w:fill="D9D9D9" w:themeFill="background1" w:themeFillShade="D9"/>
          </w:tcPr>
          <w:p w:rsidR="007F17F9" w:rsidRDefault="007F17F9" w:rsidP="007F17F9">
            <w:pPr>
              <w:rPr>
                <w:rFonts w:ascii="Times New Roman" w:hAnsi="Times New Roman"/>
                <w:b/>
              </w:rPr>
            </w:pPr>
            <w:r>
              <w:rPr>
                <w:rFonts w:ascii="Times New Roman" w:hAnsi="Times New Roman"/>
                <w:b/>
              </w:rPr>
              <w:t>Other Evidence:</w:t>
            </w:r>
          </w:p>
        </w:tc>
      </w:tr>
      <w:tr w:rsidR="007F17F9">
        <w:tc>
          <w:tcPr>
            <w:tcW w:w="3438" w:type="dxa"/>
            <w:gridSpan w:val="2"/>
          </w:tcPr>
          <w:p w:rsidR="001976E8" w:rsidRDefault="00216987" w:rsidP="006B692B">
            <w:pPr>
              <w:pStyle w:val="ListParagraph"/>
              <w:tabs>
                <w:tab w:val="left" w:pos="8720"/>
              </w:tabs>
              <w:ind w:left="288"/>
              <w:rPr>
                <w:rFonts w:ascii="Times New Roman" w:hAnsi="Times New Roman"/>
              </w:rPr>
            </w:pPr>
            <w:r w:rsidRPr="00216987">
              <w:rPr>
                <w:rFonts w:ascii="Times New Roman" w:hAnsi="Times New Roman"/>
              </w:rPr>
              <w:t>Performance task will be teacher generated.</w:t>
            </w:r>
          </w:p>
          <w:p w:rsidR="001976E8" w:rsidRDefault="001976E8" w:rsidP="006B692B">
            <w:pPr>
              <w:pStyle w:val="ListParagraph"/>
              <w:tabs>
                <w:tab w:val="left" w:pos="8720"/>
              </w:tabs>
              <w:ind w:left="288"/>
              <w:rPr>
                <w:rFonts w:ascii="Times New Roman" w:hAnsi="Times New Roman"/>
              </w:rPr>
            </w:pPr>
          </w:p>
          <w:p w:rsidR="007F17F9" w:rsidRPr="00216987" w:rsidRDefault="001976E8" w:rsidP="006B692B">
            <w:pPr>
              <w:pStyle w:val="ListParagraph"/>
              <w:tabs>
                <w:tab w:val="left" w:pos="8720"/>
              </w:tabs>
              <w:ind w:left="288"/>
              <w:rPr>
                <w:rFonts w:ascii="Times New Roman" w:hAnsi="Times New Roman"/>
              </w:rPr>
            </w:pPr>
            <w:r>
              <w:rPr>
                <w:rFonts w:ascii="Times New Roman" w:hAnsi="Times New Roman"/>
              </w:rPr>
              <w:t>Transparency overlay?</w:t>
            </w:r>
          </w:p>
        </w:tc>
        <w:tc>
          <w:tcPr>
            <w:tcW w:w="9738" w:type="dxa"/>
            <w:gridSpan w:val="3"/>
          </w:tcPr>
          <w:p w:rsidR="007F17F9" w:rsidRPr="00C94878" w:rsidRDefault="007F17F9" w:rsidP="00025DF8">
            <w:pPr>
              <w:autoSpaceDE w:val="0"/>
              <w:autoSpaceDN w:val="0"/>
              <w:adjustRightInd w:val="0"/>
              <w:rPr>
                <w:b/>
                <w:bCs/>
                <w:i/>
                <w:color w:val="000000"/>
              </w:rPr>
            </w:pPr>
            <w:r w:rsidRPr="00C94878">
              <w:rPr>
                <w:b/>
                <w:bCs/>
                <w:i/>
                <w:color w:val="000000"/>
              </w:rPr>
              <w:t>To show evidence of meeting this CPI, students may complete the following performance assessment:</w:t>
            </w:r>
          </w:p>
          <w:p w:rsidR="007F17F9" w:rsidRPr="00C94878" w:rsidRDefault="007F17F9" w:rsidP="00025DF8">
            <w:pPr>
              <w:autoSpaceDE w:val="0"/>
              <w:autoSpaceDN w:val="0"/>
              <w:adjustRightInd w:val="0"/>
              <w:rPr>
                <w:bCs/>
                <w:color w:val="000000"/>
              </w:rPr>
            </w:pPr>
          </w:p>
          <w:p w:rsidR="007F17F9" w:rsidRPr="00C94878" w:rsidRDefault="007F17F9" w:rsidP="00025DF8">
            <w:pPr>
              <w:autoSpaceDE w:val="0"/>
              <w:autoSpaceDN w:val="0"/>
              <w:adjustRightInd w:val="0"/>
              <w:rPr>
                <w:bCs/>
                <w:color w:val="000000"/>
              </w:rPr>
            </w:pPr>
            <w:r w:rsidRPr="00C94878">
              <w:rPr>
                <w:bCs/>
                <w:color w:val="000000"/>
              </w:rPr>
              <w:t xml:space="preserve">Because you are excellent at (riding a bike, playing a musical instrument, swimming, running, drawing, dancing, playing basketball, writing stories, etc.) you have been asked to create a how-to video for other students your age. This how-to video will be different from others. It will include a step-by-step explanation of all the human body systems involved in the action. Explain in detail to your viewers how the human body allows you to complete the activity. </w:t>
            </w:r>
          </w:p>
          <w:p w:rsidR="007F17F9" w:rsidRPr="00C94878" w:rsidRDefault="007F17F9" w:rsidP="00025DF8">
            <w:pPr>
              <w:autoSpaceDE w:val="0"/>
              <w:autoSpaceDN w:val="0"/>
              <w:adjustRightInd w:val="0"/>
              <w:rPr>
                <w:b/>
                <w:bCs/>
                <w:color w:val="000000"/>
              </w:rPr>
            </w:pPr>
          </w:p>
          <w:p w:rsidR="007F17F9" w:rsidRPr="00C94878" w:rsidRDefault="007F17F9" w:rsidP="00025DF8">
            <w:pPr>
              <w:autoSpaceDE w:val="0"/>
              <w:autoSpaceDN w:val="0"/>
              <w:adjustRightInd w:val="0"/>
              <w:rPr>
                <w:b/>
                <w:bCs/>
                <w:color w:val="000000"/>
              </w:rPr>
            </w:pPr>
            <w:r w:rsidRPr="00C94878">
              <w:rPr>
                <w:b/>
                <w:bCs/>
                <w:color w:val="000000"/>
                <w:u w:val="single"/>
              </w:rPr>
              <w:t>Resources</w:t>
            </w:r>
            <w:r w:rsidRPr="00C94878">
              <w:rPr>
                <w:b/>
                <w:bCs/>
                <w:color w:val="000000"/>
              </w:rPr>
              <w:t xml:space="preserve"> </w:t>
            </w:r>
          </w:p>
          <w:p w:rsidR="007F17F9" w:rsidRPr="00C94878" w:rsidRDefault="007F17F9" w:rsidP="00025DF8">
            <w:pPr>
              <w:numPr>
                <w:ilvl w:val="0"/>
                <w:numId w:val="19"/>
              </w:numPr>
              <w:autoSpaceDE w:val="0"/>
              <w:autoSpaceDN w:val="0"/>
              <w:adjustRightInd w:val="0"/>
              <w:rPr>
                <w:bCs/>
                <w:color w:val="000000"/>
              </w:rPr>
            </w:pPr>
            <w:r w:rsidRPr="00C94878">
              <w:rPr>
                <w:bCs/>
                <w:color w:val="000000"/>
              </w:rPr>
              <w:t xml:space="preserve">Teachers’ Domain provides lesson plans and other multimedia resources (video clips and simulations) that support this CPI.  </w:t>
            </w:r>
          </w:p>
          <w:p w:rsidR="001321B4" w:rsidRDefault="00DB5DD4" w:rsidP="00025DF8">
            <w:pPr>
              <w:pStyle w:val="Columnbullet1"/>
              <w:numPr>
                <w:ilvl w:val="0"/>
                <w:numId w:val="0"/>
              </w:numPr>
              <w:spacing w:before="0"/>
              <w:ind w:left="360" w:right="252"/>
            </w:pPr>
            <w:hyperlink r:id="rId5" w:history="1">
              <w:r w:rsidR="007F17F9" w:rsidRPr="00C94878">
                <w:rPr>
                  <w:rStyle w:val="Hyperlink"/>
                  <w:bCs/>
                </w:rPr>
                <w:t>http://www.teachersdomain.org/resource/lsps07.sci.life.stru.bodysystems/</w:t>
              </w:r>
            </w:hyperlink>
          </w:p>
          <w:p w:rsidR="001321B4" w:rsidRDefault="001321B4" w:rsidP="001321B4">
            <w:pPr>
              <w:pStyle w:val="Columnbullet1"/>
            </w:pPr>
            <w:r>
              <w:t>Body Systems for Kids has many links to teach each system separately. Fast facts are great!</w:t>
            </w:r>
          </w:p>
          <w:p w:rsidR="001321B4" w:rsidRDefault="001321B4" w:rsidP="00025DF8">
            <w:pPr>
              <w:pStyle w:val="Columnbullet1"/>
              <w:numPr>
                <w:ilvl w:val="0"/>
                <w:numId w:val="0"/>
              </w:numPr>
              <w:spacing w:before="0"/>
              <w:ind w:left="360" w:right="252"/>
            </w:pPr>
            <w:r>
              <w:fldChar w:fldCharType="begin"/>
            </w:r>
            <w:r>
              <w:instrText xml:space="preserve"> HYPERLINK "http://www.kidskonnect.com/subject-index/31-health/337-human-body.html" </w:instrText>
            </w:r>
            <w:r>
              <w:fldChar w:fldCharType="separate"/>
            </w:r>
            <w:r w:rsidRPr="001321B4">
              <w:rPr>
                <w:rStyle w:val="Hyperlink"/>
              </w:rPr>
              <w:t>http://www.kidskonnect.com/subject-index/31-health/337-human-body.html</w:t>
            </w:r>
            <w:r>
              <w:fldChar w:fldCharType="end"/>
            </w:r>
          </w:p>
          <w:p w:rsidR="007F17F9" w:rsidRPr="00C94878" w:rsidRDefault="007F17F9" w:rsidP="00025DF8">
            <w:pPr>
              <w:pStyle w:val="Columnbullet1"/>
              <w:numPr>
                <w:ilvl w:val="0"/>
                <w:numId w:val="0"/>
              </w:numPr>
              <w:spacing w:before="0"/>
              <w:ind w:left="360" w:right="252"/>
            </w:pPr>
          </w:p>
          <w:p w:rsidR="007F17F9" w:rsidRDefault="007F17F9" w:rsidP="006B692B">
            <w:pPr>
              <w:autoSpaceDE w:val="0"/>
              <w:autoSpaceDN w:val="0"/>
              <w:adjustRightInd w:val="0"/>
              <w:rPr>
                <w:b/>
                <w:bCs/>
                <w:i/>
                <w:color w:val="000000"/>
              </w:rPr>
            </w:pPr>
          </w:p>
          <w:p w:rsidR="007F17F9" w:rsidRPr="00ED2FBE" w:rsidRDefault="007F17F9" w:rsidP="006B692B">
            <w:pPr>
              <w:ind w:left="354"/>
              <w:rPr>
                <w:b/>
                <w:bCs/>
                <w:color w:val="000000"/>
                <w:u w:val="single"/>
              </w:rPr>
            </w:pPr>
          </w:p>
        </w:tc>
      </w:tr>
      <w:tr w:rsidR="007F17F9">
        <w:tc>
          <w:tcPr>
            <w:tcW w:w="13176" w:type="dxa"/>
            <w:gridSpan w:val="5"/>
            <w:shd w:val="clear" w:color="auto" w:fill="D9D9D9" w:themeFill="background1" w:themeFillShade="D9"/>
          </w:tcPr>
          <w:p w:rsidR="007F17F9" w:rsidRPr="00344CB2" w:rsidRDefault="007F17F9" w:rsidP="006B692B">
            <w:pPr>
              <w:jc w:val="center"/>
              <w:rPr>
                <w:rFonts w:ascii="Times New Roman" w:hAnsi="Times New Roman"/>
                <w:b/>
              </w:rPr>
            </w:pPr>
            <w:r>
              <w:rPr>
                <w:rFonts w:ascii="Times New Roman" w:hAnsi="Times New Roman"/>
                <w:b/>
              </w:rPr>
              <w:t>Stage 3: Learning Plan</w:t>
            </w:r>
          </w:p>
        </w:tc>
      </w:tr>
      <w:tr w:rsidR="007F17F9">
        <w:tc>
          <w:tcPr>
            <w:tcW w:w="13176" w:type="dxa"/>
            <w:gridSpan w:val="5"/>
            <w:shd w:val="pct15" w:color="auto" w:fill="auto"/>
          </w:tcPr>
          <w:p w:rsidR="007F17F9" w:rsidRPr="00344CB2" w:rsidRDefault="007F17F9">
            <w:pPr>
              <w:rPr>
                <w:rFonts w:ascii="Times New Roman" w:hAnsi="Times New Roman"/>
                <w:b/>
              </w:rPr>
            </w:pPr>
            <w:r>
              <w:rPr>
                <w:rFonts w:ascii="Times New Roman" w:hAnsi="Times New Roman"/>
                <w:b/>
              </w:rPr>
              <w:t>Suggested Learning Activities:</w:t>
            </w:r>
          </w:p>
        </w:tc>
      </w:tr>
      <w:tr w:rsidR="007F17F9">
        <w:tc>
          <w:tcPr>
            <w:tcW w:w="2988" w:type="dxa"/>
          </w:tcPr>
          <w:p w:rsidR="007F17F9" w:rsidRDefault="007F17F9" w:rsidP="006B692B">
            <w:r w:rsidRPr="00C94878">
              <w:rPr>
                <w:b/>
              </w:rPr>
              <w:t>5.3.4.A.3</w:t>
            </w:r>
            <w:r w:rsidRPr="00C94878">
              <w:t xml:space="preserve">  </w:t>
            </w:r>
          </w:p>
          <w:p w:rsidR="00FF73AA" w:rsidRDefault="00FF73AA" w:rsidP="003736F9"/>
          <w:p w:rsidR="00FF73AA" w:rsidRDefault="00FF73AA" w:rsidP="003736F9"/>
          <w:p w:rsidR="007F17F9" w:rsidRDefault="00FF73AA" w:rsidP="003736F9">
            <w:hyperlink r:id="rId6" w:history="1">
              <w:r w:rsidRPr="00FF73AA">
                <w:rPr>
                  <w:rStyle w:val="Hyperlink"/>
                </w:rPr>
                <w:t>Study Jams: Human Body</w:t>
              </w:r>
            </w:hyperlink>
          </w:p>
        </w:tc>
        <w:tc>
          <w:tcPr>
            <w:tcW w:w="10188" w:type="dxa"/>
            <w:gridSpan w:val="4"/>
          </w:tcPr>
          <w:tbl>
            <w:tblPr>
              <w:tblW w:w="9593" w:type="dxa"/>
              <w:tblBorders>
                <w:top w:val="nil"/>
                <w:left w:val="nil"/>
                <w:right w:val="nil"/>
              </w:tblBorders>
              <w:tblLayout w:type="fixed"/>
              <w:tblLook w:val="0000"/>
            </w:tblPr>
            <w:tblGrid>
              <w:gridCol w:w="9593"/>
            </w:tblGrid>
            <w:tr w:rsidR="003736F9" w:rsidRPr="003736F9">
              <w:tblPrEx>
                <w:tblCellMar>
                  <w:top w:w="0" w:type="dxa"/>
                  <w:bottom w:w="0" w:type="dxa"/>
                </w:tblCellMar>
              </w:tblPrEx>
              <w:trPr>
                <w:trHeight w:val="284"/>
              </w:trPr>
              <w:tc>
                <w:tcPr>
                  <w:tcW w:w="9593" w:type="dxa"/>
                  <w:vAlign w:val="center"/>
                </w:tcPr>
                <w:p w:rsidR="003736F9" w:rsidRPr="003736F9" w:rsidRDefault="003736F9" w:rsidP="003736F9">
                  <w:pPr>
                    <w:widowControl w:val="0"/>
                    <w:autoSpaceDE w:val="0"/>
                    <w:autoSpaceDN w:val="0"/>
                    <w:adjustRightInd w:val="0"/>
                    <w:rPr>
                      <w:rFonts w:ascii="Arial" w:hAnsi="Arial" w:cs="Arial"/>
                      <w:b/>
                      <w:bCs/>
                      <w:sz w:val="30"/>
                      <w:szCs w:val="30"/>
                    </w:rPr>
                  </w:pPr>
                  <w:r w:rsidRPr="003736F9">
                    <w:rPr>
                      <w:rFonts w:ascii="Arial" w:hAnsi="Arial" w:cs="Arial"/>
                      <w:b/>
                      <w:bCs/>
                      <w:sz w:val="30"/>
                      <w:szCs w:val="30"/>
                    </w:rPr>
                    <w:t>Access Prior Knowledge</w:t>
                  </w:r>
                </w:p>
              </w:tc>
            </w:tr>
          </w:tbl>
          <w:p w:rsidR="002E0631" w:rsidRDefault="003736F9" w:rsidP="006B692B">
            <w:pPr>
              <w:pStyle w:val="Default"/>
              <w:ind w:left="360"/>
              <w:rPr>
                <w:rFonts w:ascii="Arial" w:hAnsi="Arial" w:cs="Arial"/>
              </w:rPr>
            </w:pPr>
            <w:r w:rsidRPr="003736F9">
              <w:rPr>
                <w:rFonts w:ascii="Arial" w:hAnsi="Arial" w:cs="Arial"/>
              </w:rPr>
              <w:t>Divide students into groups. Provide large pieces of paper with an outline of a human body. Hav</w:t>
            </w:r>
            <w:r w:rsidR="00192DD2">
              <w:rPr>
                <w:rFonts w:ascii="Arial" w:hAnsi="Arial" w:cs="Arial"/>
              </w:rPr>
              <w:t>e groups label as many bones,</w:t>
            </w:r>
            <w:r w:rsidRPr="003736F9">
              <w:rPr>
                <w:rFonts w:ascii="Arial" w:hAnsi="Arial" w:cs="Arial"/>
              </w:rPr>
              <w:t xml:space="preserve"> muscles</w:t>
            </w:r>
            <w:r w:rsidR="00192DD2">
              <w:rPr>
                <w:rFonts w:ascii="Arial" w:hAnsi="Arial" w:cs="Arial"/>
              </w:rPr>
              <w:t>, and organs</w:t>
            </w:r>
            <w:r w:rsidRPr="003736F9">
              <w:rPr>
                <w:rFonts w:ascii="Arial" w:hAnsi="Arial" w:cs="Arial"/>
              </w:rPr>
              <w:t xml:space="preserve"> as they can on their outline.</w:t>
            </w:r>
          </w:p>
          <w:p w:rsidR="00750BA1" w:rsidRDefault="002E0631" w:rsidP="006B692B">
            <w:pPr>
              <w:pStyle w:val="Default"/>
              <w:ind w:left="360"/>
              <w:rPr>
                <w:rFonts w:ascii="Arial" w:hAnsi="Arial" w:cs="Arial"/>
              </w:rPr>
            </w:pPr>
            <w:r>
              <w:rPr>
                <w:rFonts w:ascii="Arial" w:hAnsi="Arial" w:cs="Arial"/>
              </w:rPr>
              <w:t xml:space="preserve">Read </w:t>
            </w:r>
            <w:r w:rsidRPr="002E0631">
              <w:rPr>
                <w:rFonts w:ascii="Arial" w:hAnsi="Arial" w:cs="Arial"/>
                <w:u w:val="single"/>
              </w:rPr>
              <w:t>The Magic School Bus: Inside the Human Body</w:t>
            </w:r>
            <w:r>
              <w:rPr>
                <w:rFonts w:ascii="Arial" w:hAnsi="Arial" w:cs="Arial"/>
              </w:rPr>
              <w:t xml:space="preserve"> by Johanna Cole</w:t>
            </w:r>
          </w:p>
          <w:p w:rsidR="007F17F9" w:rsidRDefault="007F17F9" w:rsidP="006B692B">
            <w:pPr>
              <w:pStyle w:val="Default"/>
              <w:ind w:left="360"/>
            </w:pPr>
          </w:p>
        </w:tc>
      </w:tr>
      <w:tr w:rsidR="003736F9">
        <w:tblPrEx>
          <w:tblLook w:val="04A0"/>
        </w:tblPrEx>
        <w:tc>
          <w:tcPr>
            <w:tcW w:w="2988" w:type="dxa"/>
          </w:tcPr>
          <w:p w:rsidR="003736F9" w:rsidRDefault="003736F9" w:rsidP="006B692B">
            <w:r w:rsidRPr="00C94878">
              <w:rPr>
                <w:b/>
              </w:rPr>
              <w:t>5.3.4.A.3</w:t>
            </w:r>
            <w:r w:rsidRPr="00C94878">
              <w:t xml:space="preserve">  </w:t>
            </w:r>
          </w:p>
          <w:p w:rsidR="003736F9" w:rsidRDefault="003736F9" w:rsidP="003736F9">
            <w:pPr>
              <w:widowControl w:val="0"/>
              <w:autoSpaceDE w:val="0"/>
              <w:autoSpaceDN w:val="0"/>
              <w:adjustRightInd w:val="0"/>
              <w:rPr>
                <w:rFonts w:ascii="Arial" w:hAnsi="Arial" w:cs="Arial"/>
                <w:b/>
                <w:bCs/>
                <w:color w:val="333333"/>
                <w:sz w:val="28"/>
                <w:szCs w:val="44"/>
              </w:rPr>
            </w:pPr>
            <w:r w:rsidRPr="003736F9">
              <w:rPr>
                <w:rFonts w:ascii="Arial" w:hAnsi="Arial" w:cs="Arial"/>
                <w:b/>
                <w:bCs/>
                <w:color w:val="333333"/>
                <w:sz w:val="28"/>
                <w:szCs w:val="44"/>
              </w:rPr>
              <w:t>What are the</w:t>
            </w:r>
            <w:r>
              <w:rPr>
                <w:rFonts w:ascii="Arial" w:hAnsi="Arial" w:cs="Arial"/>
                <w:b/>
                <w:bCs/>
                <w:color w:val="333333"/>
                <w:sz w:val="28"/>
                <w:szCs w:val="44"/>
              </w:rPr>
              <w:t xml:space="preserve"> </w:t>
            </w:r>
            <w:r w:rsidRPr="003736F9">
              <w:rPr>
                <w:rFonts w:ascii="Arial" w:hAnsi="Arial" w:cs="Arial"/>
                <w:b/>
                <w:bCs/>
                <w:color w:val="333333"/>
                <w:sz w:val="28"/>
                <w:szCs w:val="44"/>
              </w:rPr>
              <w:t>skeletal and</w:t>
            </w:r>
            <w:r>
              <w:rPr>
                <w:rFonts w:ascii="Arial" w:hAnsi="Arial" w:cs="Arial"/>
                <w:b/>
                <w:bCs/>
                <w:color w:val="333333"/>
                <w:sz w:val="28"/>
                <w:szCs w:val="44"/>
              </w:rPr>
              <w:t xml:space="preserve"> </w:t>
            </w:r>
            <w:r w:rsidRPr="003736F9">
              <w:rPr>
                <w:rFonts w:ascii="Arial" w:hAnsi="Arial" w:cs="Arial"/>
                <w:b/>
                <w:bCs/>
                <w:color w:val="333333"/>
                <w:sz w:val="28"/>
                <w:szCs w:val="44"/>
              </w:rPr>
              <w:t>muscular systems?</w:t>
            </w:r>
          </w:p>
          <w:p w:rsidR="003736F9" w:rsidRPr="00F05E41" w:rsidRDefault="003736F9" w:rsidP="003736F9">
            <w:pPr>
              <w:pStyle w:val="ListParagraph"/>
              <w:widowControl w:val="0"/>
              <w:numPr>
                <w:ilvl w:val="0"/>
                <w:numId w:val="19"/>
              </w:numPr>
              <w:autoSpaceDE w:val="0"/>
              <w:autoSpaceDN w:val="0"/>
              <w:adjustRightInd w:val="0"/>
              <w:rPr>
                <w:rFonts w:ascii="Arial" w:hAnsi="Arial" w:cs="Arial"/>
              </w:rPr>
            </w:pPr>
            <w:r w:rsidRPr="003736F9">
              <w:rPr>
                <w:rFonts w:ascii="Arial" w:hAnsi="Arial" w:cs="Arial"/>
              </w:rPr>
              <w:t>The student knows that complex animals have specialized organs to carry out</w:t>
            </w:r>
            <w:r w:rsidR="00F05E41">
              <w:rPr>
                <w:rFonts w:ascii="Arial" w:hAnsi="Arial" w:cs="Arial"/>
              </w:rPr>
              <w:t xml:space="preserve"> </w:t>
            </w:r>
            <w:r w:rsidRPr="00F05E41">
              <w:rPr>
                <w:rFonts w:ascii="Arial" w:hAnsi="Arial" w:cs="Arial"/>
              </w:rPr>
              <w:t>life processes.</w:t>
            </w:r>
          </w:p>
          <w:p w:rsidR="00F05E41" w:rsidRPr="00F05E41" w:rsidRDefault="003736F9" w:rsidP="003736F9">
            <w:pPr>
              <w:pStyle w:val="ListParagraph"/>
              <w:numPr>
                <w:ilvl w:val="0"/>
                <w:numId w:val="19"/>
              </w:numPr>
              <w:rPr>
                <w:sz w:val="28"/>
              </w:rPr>
            </w:pPr>
            <w:r w:rsidRPr="003736F9">
              <w:rPr>
                <w:rFonts w:ascii="Arial" w:hAnsi="Arial" w:cs="Arial"/>
              </w:rPr>
              <w:t>The student knows that living things are composed of cells</w:t>
            </w:r>
          </w:p>
          <w:p w:rsidR="00F05E41" w:rsidRPr="00F05E41" w:rsidRDefault="00F05E41" w:rsidP="00F05E41">
            <w:pPr>
              <w:pStyle w:val="ListParagraph"/>
              <w:widowControl w:val="0"/>
              <w:numPr>
                <w:ilvl w:val="0"/>
                <w:numId w:val="19"/>
              </w:numPr>
              <w:autoSpaceDE w:val="0"/>
              <w:autoSpaceDN w:val="0"/>
              <w:adjustRightInd w:val="0"/>
              <w:rPr>
                <w:rFonts w:ascii="Arial" w:hAnsi="Arial" w:cs="Arial"/>
              </w:rPr>
            </w:pPr>
            <w:r w:rsidRPr="00F05E41">
              <w:rPr>
                <w:rFonts w:ascii="Arial" w:hAnsi="Arial" w:cs="Arial"/>
              </w:rPr>
              <w:t xml:space="preserve">The student knows the major organ </w:t>
            </w:r>
          </w:p>
          <w:p w:rsidR="003736F9" w:rsidRPr="003736F9" w:rsidRDefault="00F05E41" w:rsidP="00F05E41">
            <w:pPr>
              <w:pStyle w:val="ListParagraph"/>
              <w:ind w:left="360"/>
              <w:rPr>
                <w:sz w:val="28"/>
              </w:rPr>
            </w:pPr>
            <w:proofErr w:type="gramStart"/>
            <w:r>
              <w:rPr>
                <w:rFonts w:ascii="Arial" w:hAnsi="Arial" w:cs="Arial"/>
              </w:rPr>
              <w:t>systems</w:t>
            </w:r>
            <w:proofErr w:type="gramEnd"/>
            <w:r>
              <w:rPr>
                <w:rFonts w:ascii="Arial" w:hAnsi="Arial" w:cs="Arial"/>
              </w:rPr>
              <w:t xml:space="preserve"> of the human body.</w:t>
            </w:r>
          </w:p>
          <w:p w:rsidR="00FF73AA" w:rsidRDefault="003736F9" w:rsidP="003736F9">
            <w:pPr>
              <w:rPr>
                <w:sz w:val="28"/>
              </w:rPr>
            </w:pPr>
            <w:r w:rsidRPr="00F05E41">
              <w:rPr>
                <w:b/>
                <w:sz w:val="28"/>
              </w:rPr>
              <w:t>Materials</w:t>
            </w:r>
            <w:r>
              <w:rPr>
                <w:sz w:val="28"/>
              </w:rPr>
              <w:t xml:space="preserve">: </w:t>
            </w:r>
          </w:p>
          <w:p w:rsidR="00FF73AA" w:rsidRDefault="00FF73AA" w:rsidP="003736F9">
            <w:pPr>
              <w:rPr>
                <w:sz w:val="28"/>
              </w:rPr>
            </w:pPr>
            <w:hyperlink r:id="rId7" w:history="1">
              <w:r w:rsidRPr="00FF73AA">
                <w:rPr>
                  <w:rStyle w:val="Hyperlink"/>
                  <w:sz w:val="28"/>
                </w:rPr>
                <w:t>Study Jams: Skeletal System</w:t>
              </w:r>
            </w:hyperlink>
          </w:p>
          <w:p w:rsidR="003736F9" w:rsidRDefault="00FF73AA" w:rsidP="003736F9">
            <w:pPr>
              <w:rPr>
                <w:sz w:val="28"/>
              </w:rPr>
            </w:pPr>
            <w:hyperlink r:id="rId8" w:history="1">
              <w:r w:rsidRPr="00FF73AA">
                <w:rPr>
                  <w:rStyle w:val="Hyperlink"/>
                  <w:sz w:val="28"/>
                </w:rPr>
                <w:t>Study Jams: Muscular System</w:t>
              </w:r>
            </w:hyperlink>
          </w:p>
          <w:p w:rsidR="001976E8" w:rsidRDefault="003736F9" w:rsidP="003736F9">
            <w:pPr>
              <w:rPr>
                <w:sz w:val="28"/>
              </w:rPr>
            </w:pPr>
            <w:r>
              <w:rPr>
                <w:sz w:val="28"/>
              </w:rPr>
              <w:t>SF p 142-14</w:t>
            </w:r>
            <w:r w:rsidR="00F05E41">
              <w:rPr>
                <w:sz w:val="28"/>
              </w:rPr>
              <w:t>7</w:t>
            </w:r>
          </w:p>
          <w:p w:rsidR="001976E8" w:rsidRDefault="001976E8" w:rsidP="003736F9">
            <w:pPr>
              <w:rPr>
                <w:sz w:val="28"/>
              </w:rPr>
            </w:pPr>
            <w:proofErr w:type="spellStart"/>
            <w:r>
              <w:rPr>
                <w:sz w:val="28"/>
              </w:rPr>
              <w:t>WorkBook</w:t>
            </w:r>
            <w:proofErr w:type="spellEnd"/>
            <w:r>
              <w:rPr>
                <w:sz w:val="28"/>
              </w:rPr>
              <w:t xml:space="preserve"> p46, 46A</w:t>
            </w:r>
          </w:p>
          <w:p w:rsidR="00CD5059" w:rsidRDefault="001976E8" w:rsidP="003736F9">
            <w:pPr>
              <w:rPr>
                <w:sz w:val="28"/>
              </w:rPr>
            </w:pPr>
            <w:r>
              <w:rPr>
                <w:sz w:val="28"/>
              </w:rPr>
              <w:t>Quick Study p34-35</w:t>
            </w:r>
          </w:p>
          <w:p w:rsidR="00831BB4" w:rsidRDefault="00CD5059" w:rsidP="003736F9">
            <w:pPr>
              <w:rPr>
                <w:sz w:val="28"/>
              </w:rPr>
            </w:pPr>
            <w:r>
              <w:rPr>
                <w:sz w:val="28"/>
              </w:rPr>
              <w:t xml:space="preserve">Great Body Shop </w:t>
            </w:r>
          </w:p>
          <w:p w:rsidR="003736F9" w:rsidRPr="003736F9" w:rsidRDefault="00831BB4" w:rsidP="003736F9">
            <w:pPr>
              <w:rPr>
                <w:sz w:val="28"/>
              </w:rPr>
            </w:pPr>
            <w:r>
              <w:rPr>
                <w:sz w:val="28"/>
              </w:rPr>
              <w:t>Note taking Guide</w:t>
            </w:r>
          </w:p>
        </w:tc>
        <w:tc>
          <w:tcPr>
            <w:tcW w:w="10188" w:type="dxa"/>
            <w:gridSpan w:val="4"/>
          </w:tcPr>
          <w:p w:rsidR="00F05E41" w:rsidRDefault="00F05E41" w:rsidP="006B692B">
            <w:pPr>
              <w:pStyle w:val="Columnbullet1"/>
              <w:spacing w:before="0"/>
              <w:rPr>
                <w:rFonts w:ascii="Arial" w:hAnsi="Arial"/>
              </w:rPr>
            </w:pPr>
            <w:r w:rsidRPr="00F05E41">
              <w:rPr>
                <w:rFonts w:ascii="Arial" w:hAnsi="Arial"/>
              </w:rPr>
              <w:t>Discuss: What is a skeleton. Show Transparency 17 and decide what our bodies would look like without bones, and without muscles.</w:t>
            </w:r>
            <w:r>
              <w:rPr>
                <w:rFonts w:ascii="Arial" w:hAnsi="Arial"/>
              </w:rPr>
              <w:t xml:space="preserve"> Read and complete note taking guide. Venn diagram? Graphic organizer?</w:t>
            </w:r>
          </w:p>
          <w:p w:rsidR="003736F9" w:rsidRPr="00F05E41" w:rsidRDefault="001976E8" w:rsidP="006B692B">
            <w:pPr>
              <w:pStyle w:val="Columnbullet1"/>
              <w:spacing w:before="0"/>
              <w:rPr>
                <w:rFonts w:ascii="Arial" w:hAnsi="Arial"/>
              </w:rPr>
            </w:pPr>
            <w:r>
              <w:rPr>
                <w:rFonts w:ascii="Arial" w:hAnsi="Arial"/>
              </w:rPr>
              <w:t xml:space="preserve">Voluntary and Involuntary muscles: Anticipation Guide workbook page 46 </w:t>
            </w:r>
          </w:p>
          <w:p w:rsidR="003736F9" w:rsidRPr="00F05E41" w:rsidRDefault="003736F9" w:rsidP="003736F9">
            <w:pPr>
              <w:widowControl w:val="0"/>
              <w:autoSpaceDE w:val="0"/>
              <w:autoSpaceDN w:val="0"/>
              <w:adjustRightInd w:val="0"/>
              <w:rPr>
                <w:rFonts w:ascii="Arial" w:hAnsi="Arial" w:cs="Arial"/>
              </w:rPr>
            </w:pPr>
            <w:r w:rsidRPr="00F05E41">
              <w:rPr>
                <w:rFonts w:ascii="Arial" w:hAnsi="Arial"/>
              </w:rPr>
              <w:t xml:space="preserve">Study Skills and Understanding: </w:t>
            </w:r>
            <w:r w:rsidRPr="00F05E41">
              <w:rPr>
                <w:rFonts w:ascii="Arial" w:hAnsi="Arial" w:cs="Arial"/>
              </w:rPr>
              <w:t>Remind students that reading for context is important to determine the meaning of a word.</w:t>
            </w:r>
          </w:p>
          <w:p w:rsidR="001976E8" w:rsidRDefault="003736F9" w:rsidP="003736F9">
            <w:pPr>
              <w:pStyle w:val="Default"/>
              <w:rPr>
                <w:rFonts w:ascii="Arial" w:hAnsi="Arial" w:cs="Arial"/>
                <w:bCs/>
                <w:i/>
                <w:iCs/>
              </w:rPr>
            </w:pPr>
            <w:r w:rsidRPr="00F05E41">
              <w:rPr>
                <w:rFonts w:ascii="Arial" w:hAnsi="Arial"/>
                <w:b/>
              </w:rPr>
              <w:t>Assessment</w:t>
            </w:r>
            <w:r w:rsidRPr="00F05E41">
              <w:rPr>
                <w:rFonts w:ascii="Arial" w:hAnsi="Arial"/>
              </w:rPr>
              <w:t>:  How are organs and tissues</w:t>
            </w:r>
            <w:r w:rsidRPr="003736F9">
              <w:rPr>
                <w:rFonts w:ascii="Arial" w:hAnsi="Arial"/>
              </w:rPr>
              <w:t xml:space="preserve"> alike and different? Why are organs important to living things? </w:t>
            </w:r>
            <w:r w:rsidR="001976E8" w:rsidRPr="001976E8">
              <w:rPr>
                <w:rFonts w:ascii="Arial" w:hAnsi="Arial" w:cs="Arial"/>
                <w:bCs/>
                <w:i/>
                <w:iCs/>
              </w:rPr>
              <w:t>How does voluntary muscle movement differ from involuntary muscle movement?</w:t>
            </w:r>
            <w:r w:rsidR="001976E8">
              <w:rPr>
                <w:rFonts w:ascii="Arial" w:hAnsi="Arial" w:cs="Arial"/>
                <w:bCs/>
                <w:i/>
                <w:iCs/>
              </w:rPr>
              <w:t xml:space="preserve"> </w:t>
            </w:r>
            <w:r w:rsidR="001976E8" w:rsidRPr="001976E8">
              <w:rPr>
                <w:rFonts w:ascii="Arial" w:hAnsi="Arial" w:cs="Arial"/>
                <w:bCs/>
                <w:i/>
                <w:iCs/>
              </w:rPr>
              <w:t>How do skeletal muscles allow your body to move?</w:t>
            </w:r>
            <w:r w:rsidR="001976E8">
              <w:rPr>
                <w:rFonts w:ascii="Arial" w:hAnsi="Arial" w:cs="Arial"/>
                <w:bCs/>
                <w:i/>
                <w:iCs/>
              </w:rPr>
              <w:t xml:space="preserve"> Tell about the functions of the skeletal system and the muscular system. Explain how they depend on one another.</w:t>
            </w:r>
          </w:p>
          <w:p w:rsidR="003736F9" w:rsidRPr="003736F9" w:rsidRDefault="003736F9" w:rsidP="003736F9">
            <w:pPr>
              <w:pStyle w:val="Default"/>
              <w:rPr>
                <w:rFonts w:ascii="Arial" w:hAnsi="Arial"/>
              </w:rPr>
            </w:pPr>
          </w:p>
          <w:p w:rsidR="003736F9" w:rsidRPr="003736F9" w:rsidRDefault="003736F9" w:rsidP="003736F9">
            <w:pPr>
              <w:pStyle w:val="Default"/>
              <w:rPr>
                <w:rFonts w:ascii="Arial" w:hAnsi="Arial"/>
              </w:rPr>
            </w:pPr>
            <w:r w:rsidRPr="003736F9">
              <w:rPr>
                <w:rFonts w:ascii="Arial" w:hAnsi="Arial"/>
                <w:b/>
              </w:rPr>
              <w:t>Interactive Notebook</w:t>
            </w:r>
            <w:r w:rsidRPr="003736F9">
              <w:rPr>
                <w:rFonts w:ascii="Arial" w:hAnsi="Arial"/>
              </w:rPr>
              <w:t xml:space="preserve">: Create metaphors for tissue and organ; comparing to the skeletal and muscular system. </w:t>
            </w:r>
          </w:p>
          <w:p w:rsidR="001976E8" w:rsidRDefault="003736F9" w:rsidP="003736F9">
            <w:pPr>
              <w:widowControl w:val="0"/>
              <w:autoSpaceDE w:val="0"/>
              <w:autoSpaceDN w:val="0"/>
              <w:adjustRightInd w:val="0"/>
              <w:rPr>
                <w:rFonts w:ascii="Arial" w:hAnsi="Arial" w:cs="Arial"/>
              </w:rPr>
            </w:pPr>
            <w:r w:rsidRPr="003736F9">
              <w:rPr>
                <w:rFonts w:ascii="Arial" w:hAnsi="Arial" w:cs="Arial"/>
              </w:rPr>
              <w:t xml:space="preserve">Discuss meanings of the word </w:t>
            </w:r>
            <w:r w:rsidRPr="003736F9">
              <w:rPr>
                <w:rFonts w:ascii="Arial" w:hAnsi="Arial" w:cs="Arial"/>
                <w:i/>
                <w:iCs/>
              </w:rPr>
              <w:t>tissue</w:t>
            </w:r>
            <w:r w:rsidRPr="003736F9">
              <w:rPr>
                <w:rFonts w:ascii="Arial" w:hAnsi="Arial" w:cs="Arial"/>
                <w:szCs w:val="32"/>
              </w:rPr>
              <w:t>.</w:t>
            </w:r>
            <w:r w:rsidR="001976E8">
              <w:rPr>
                <w:rFonts w:ascii="Arial" w:hAnsi="Arial" w:cs="Arial"/>
              </w:rPr>
              <w:t xml:space="preserve"> </w:t>
            </w:r>
            <w:r w:rsidRPr="003736F9">
              <w:rPr>
                <w:rFonts w:ascii="Arial" w:hAnsi="Arial" w:cs="Arial"/>
              </w:rPr>
              <w:t xml:space="preserve">"A group of similar cells that work together" or "a type of thin paper") Have students find an alternate meaning for the term </w:t>
            </w:r>
            <w:r w:rsidRPr="003736F9">
              <w:rPr>
                <w:rFonts w:ascii="Arial" w:hAnsi="Arial" w:cs="Arial"/>
                <w:i/>
                <w:iCs/>
              </w:rPr>
              <w:t xml:space="preserve">organ. </w:t>
            </w:r>
            <w:r w:rsidRPr="003736F9">
              <w:rPr>
                <w:rFonts w:ascii="Arial" w:hAnsi="Arial" w:cs="Arial"/>
              </w:rPr>
              <w:t>("A type of musical instrument with pipes</w:t>
            </w:r>
            <w:r w:rsidR="001976E8">
              <w:rPr>
                <w:rFonts w:ascii="Arial" w:hAnsi="Arial" w:cs="Arial"/>
              </w:rPr>
              <w:t xml:space="preserve"> and a keyboard" </w:t>
            </w:r>
            <w:r w:rsidRPr="003736F9">
              <w:rPr>
                <w:rFonts w:ascii="Arial" w:hAnsi="Arial" w:cs="Arial"/>
              </w:rPr>
              <w:t>Compare tissues to the parts of an in-line skate: the wheels, brake, shoe, and fasteners. Separately, the parts are like the body’s tissues; together, the different parts are similar in function to a body organ.</w:t>
            </w:r>
          </w:p>
          <w:p w:rsidR="00F05E41" w:rsidRDefault="00F05E41" w:rsidP="003736F9">
            <w:pPr>
              <w:widowControl w:val="0"/>
              <w:autoSpaceDE w:val="0"/>
              <w:autoSpaceDN w:val="0"/>
              <w:adjustRightInd w:val="0"/>
              <w:rPr>
                <w:rFonts w:ascii="Arial" w:hAnsi="Arial" w:cs="Arial"/>
              </w:rPr>
            </w:pPr>
          </w:p>
          <w:p w:rsidR="00F05E41" w:rsidRDefault="00F05E41" w:rsidP="00F05E41">
            <w:pPr>
              <w:widowControl w:val="0"/>
              <w:autoSpaceDE w:val="0"/>
              <w:autoSpaceDN w:val="0"/>
              <w:adjustRightInd w:val="0"/>
              <w:rPr>
                <w:rFonts w:ascii="Arial" w:hAnsi="Arial" w:cs="Arial"/>
              </w:rPr>
            </w:pPr>
            <w:r w:rsidRPr="00F05E41">
              <w:rPr>
                <w:rFonts w:ascii="Arial" w:hAnsi="Arial" w:cs="Arial"/>
                <w:b/>
              </w:rPr>
              <w:t>Interactive Notebook</w:t>
            </w:r>
            <w:r>
              <w:rPr>
                <w:rFonts w:ascii="Arial" w:hAnsi="Arial" w:cs="Arial"/>
              </w:rPr>
              <w:t xml:space="preserve">: </w:t>
            </w:r>
            <w:r w:rsidRPr="00F05E41">
              <w:rPr>
                <w:rFonts w:ascii="Arial" w:hAnsi="Arial" w:cs="Arial"/>
                <w:bCs/>
                <w:i/>
                <w:iCs/>
              </w:rPr>
              <w:t xml:space="preserve">Write a letter to persuade kindergarten children to drink milk and consume other good sources of calcium. Include health benefits of calcium. </w:t>
            </w:r>
          </w:p>
          <w:p w:rsidR="003736F9" w:rsidRPr="003736F9" w:rsidRDefault="00F05E41" w:rsidP="003736F9">
            <w:pPr>
              <w:widowControl w:val="0"/>
              <w:autoSpaceDE w:val="0"/>
              <w:autoSpaceDN w:val="0"/>
              <w:adjustRightInd w:val="0"/>
              <w:rPr>
                <w:rFonts w:ascii="Arial" w:hAnsi="Arial" w:cs="Arial"/>
              </w:rPr>
            </w:pPr>
            <w:r w:rsidRPr="00F05E41">
              <w:rPr>
                <w:rFonts w:ascii="Arial" w:hAnsi="Arial" w:cs="Arial"/>
                <w:b/>
              </w:rPr>
              <w:t>Homework</w:t>
            </w:r>
            <w:r>
              <w:rPr>
                <w:rFonts w:ascii="Arial" w:hAnsi="Arial" w:cs="Arial"/>
              </w:rPr>
              <w:t>: Quick Study p34-35</w:t>
            </w:r>
          </w:p>
        </w:tc>
      </w:tr>
      <w:tr w:rsidR="003736F9">
        <w:tblPrEx>
          <w:tblLook w:val="04A0"/>
        </w:tblPrEx>
        <w:tc>
          <w:tcPr>
            <w:tcW w:w="2988" w:type="dxa"/>
          </w:tcPr>
          <w:p w:rsidR="003736F9" w:rsidRDefault="003736F9" w:rsidP="006B692B">
            <w:r w:rsidRPr="00C94878">
              <w:rPr>
                <w:b/>
              </w:rPr>
              <w:t>5.3.4.A.3</w:t>
            </w:r>
            <w:r w:rsidRPr="00C94878">
              <w:t xml:space="preserve">  </w:t>
            </w:r>
          </w:p>
          <w:p w:rsidR="00831BB4" w:rsidRDefault="00831BB4" w:rsidP="00831BB4">
            <w:pPr>
              <w:widowControl w:val="0"/>
              <w:autoSpaceDE w:val="0"/>
              <w:autoSpaceDN w:val="0"/>
              <w:adjustRightInd w:val="0"/>
              <w:rPr>
                <w:rFonts w:ascii="Arial" w:hAnsi="Arial" w:cs="Arial"/>
                <w:b/>
                <w:bCs/>
                <w:color w:val="333333"/>
                <w:sz w:val="28"/>
                <w:szCs w:val="44"/>
              </w:rPr>
            </w:pPr>
            <w:r w:rsidRPr="003736F9">
              <w:rPr>
                <w:rFonts w:ascii="Arial" w:hAnsi="Arial" w:cs="Arial"/>
                <w:b/>
                <w:bCs/>
                <w:color w:val="333333"/>
                <w:sz w:val="28"/>
                <w:szCs w:val="44"/>
              </w:rPr>
              <w:t>What are the</w:t>
            </w:r>
            <w:r>
              <w:rPr>
                <w:rFonts w:ascii="Arial" w:hAnsi="Arial" w:cs="Arial"/>
                <w:b/>
                <w:bCs/>
                <w:color w:val="333333"/>
                <w:sz w:val="28"/>
                <w:szCs w:val="44"/>
              </w:rPr>
              <w:t xml:space="preserve"> respiratory</w:t>
            </w:r>
            <w:r w:rsidRPr="003736F9">
              <w:rPr>
                <w:rFonts w:ascii="Arial" w:hAnsi="Arial" w:cs="Arial"/>
                <w:b/>
                <w:bCs/>
                <w:color w:val="333333"/>
                <w:sz w:val="28"/>
                <w:szCs w:val="44"/>
              </w:rPr>
              <w:t xml:space="preserve"> and</w:t>
            </w:r>
            <w:r>
              <w:rPr>
                <w:rFonts w:ascii="Arial" w:hAnsi="Arial" w:cs="Arial"/>
                <w:b/>
                <w:bCs/>
                <w:color w:val="333333"/>
                <w:sz w:val="28"/>
                <w:szCs w:val="44"/>
              </w:rPr>
              <w:t xml:space="preserve"> circulatory</w:t>
            </w:r>
            <w:r w:rsidRPr="003736F9">
              <w:rPr>
                <w:rFonts w:ascii="Arial" w:hAnsi="Arial" w:cs="Arial"/>
                <w:b/>
                <w:bCs/>
                <w:color w:val="333333"/>
                <w:sz w:val="28"/>
                <w:szCs w:val="44"/>
              </w:rPr>
              <w:t xml:space="preserve"> systems?</w:t>
            </w:r>
          </w:p>
          <w:p w:rsidR="00831BB4" w:rsidRPr="00831BB4" w:rsidRDefault="00831BB4" w:rsidP="00831BB4">
            <w:pPr>
              <w:pStyle w:val="ListParagraph"/>
              <w:widowControl w:val="0"/>
              <w:numPr>
                <w:ilvl w:val="0"/>
                <w:numId w:val="20"/>
              </w:numPr>
              <w:autoSpaceDE w:val="0"/>
              <w:autoSpaceDN w:val="0"/>
              <w:adjustRightInd w:val="0"/>
              <w:rPr>
                <w:rFonts w:ascii="Arial" w:hAnsi="Arial" w:cs="Arial"/>
              </w:rPr>
            </w:pPr>
            <w:r w:rsidRPr="00831BB4">
              <w:rPr>
                <w:rFonts w:ascii="Arial" w:hAnsi="Arial" w:cs="Arial"/>
              </w:rPr>
              <w:t>The student knows the major organ</w:t>
            </w:r>
            <w:r>
              <w:rPr>
                <w:rFonts w:ascii="Arial" w:hAnsi="Arial" w:cs="Arial"/>
              </w:rPr>
              <w:t xml:space="preserve"> </w:t>
            </w:r>
            <w:r w:rsidRPr="00831BB4">
              <w:rPr>
                <w:rFonts w:ascii="Arial" w:hAnsi="Arial" w:cs="Arial"/>
              </w:rPr>
              <w:t xml:space="preserve">systems of the human    </w:t>
            </w:r>
          </w:p>
          <w:p w:rsidR="00831BB4" w:rsidRDefault="00831BB4" w:rsidP="00831BB4">
            <w:pPr>
              <w:widowControl w:val="0"/>
              <w:autoSpaceDE w:val="0"/>
              <w:autoSpaceDN w:val="0"/>
              <w:adjustRightInd w:val="0"/>
              <w:rPr>
                <w:rFonts w:ascii="Arial" w:hAnsi="Arial" w:cs="Arial"/>
              </w:rPr>
            </w:pPr>
            <w:r>
              <w:rPr>
                <w:rFonts w:ascii="Arial" w:hAnsi="Arial" w:cs="Arial"/>
              </w:rPr>
              <w:t xml:space="preserve">     </w:t>
            </w:r>
            <w:proofErr w:type="gramStart"/>
            <w:r>
              <w:rPr>
                <w:rFonts w:ascii="Arial" w:hAnsi="Arial" w:cs="Arial"/>
              </w:rPr>
              <w:t>body</w:t>
            </w:r>
            <w:proofErr w:type="gramEnd"/>
            <w:r>
              <w:rPr>
                <w:rFonts w:ascii="Arial" w:hAnsi="Arial" w:cs="Arial"/>
              </w:rPr>
              <w:t xml:space="preserve">. </w:t>
            </w:r>
          </w:p>
          <w:p w:rsidR="00831BB4" w:rsidRDefault="00831BB4" w:rsidP="00831BB4">
            <w:pPr>
              <w:pStyle w:val="ListParagraph"/>
              <w:widowControl w:val="0"/>
              <w:numPr>
                <w:ilvl w:val="0"/>
                <w:numId w:val="20"/>
              </w:numPr>
              <w:autoSpaceDE w:val="0"/>
              <w:autoSpaceDN w:val="0"/>
              <w:adjustRightInd w:val="0"/>
              <w:rPr>
                <w:rFonts w:ascii="Arial" w:hAnsi="Arial" w:cs="Arial"/>
              </w:rPr>
            </w:pPr>
            <w:r w:rsidRPr="00831BB4">
              <w:rPr>
                <w:rFonts w:ascii="Arial" w:hAnsi="Arial" w:cs="Arial"/>
              </w:rPr>
              <w:t>The student understands the functions</w:t>
            </w:r>
            <w:r>
              <w:rPr>
                <w:rFonts w:ascii="Arial" w:hAnsi="Arial" w:cs="Arial"/>
              </w:rPr>
              <w:t xml:space="preserve"> </w:t>
            </w:r>
            <w:r w:rsidRPr="00831BB4">
              <w:rPr>
                <w:rFonts w:ascii="Arial" w:hAnsi="Arial" w:cs="Arial"/>
              </w:rPr>
              <w:t xml:space="preserve">of various body systems. </w:t>
            </w:r>
          </w:p>
          <w:p w:rsidR="00831BB4" w:rsidRDefault="00831BB4" w:rsidP="00831BB4">
            <w:pPr>
              <w:pStyle w:val="ListParagraph"/>
              <w:widowControl w:val="0"/>
              <w:numPr>
                <w:ilvl w:val="0"/>
                <w:numId w:val="20"/>
              </w:numPr>
              <w:autoSpaceDE w:val="0"/>
              <w:autoSpaceDN w:val="0"/>
              <w:adjustRightInd w:val="0"/>
              <w:rPr>
                <w:rFonts w:ascii="Arial" w:hAnsi="Arial" w:cs="Arial"/>
              </w:rPr>
            </w:pPr>
            <w:r>
              <w:rPr>
                <w:rFonts w:ascii="Arial" w:hAnsi="Arial" w:cs="Arial"/>
              </w:rPr>
              <w:t>The student knows that processes needed for life are carried out by the cells</w:t>
            </w:r>
          </w:p>
          <w:p w:rsidR="00831BB4" w:rsidRPr="00831BB4" w:rsidRDefault="00831BB4" w:rsidP="00831BB4">
            <w:pPr>
              <w:pStyle w:val="ListParagraph"/>
              <w:widowControl w:val="0"/>
              <w:autoSpaceDE w:val="0"/>
              <w:autoSpaceDN w:val="0"/>
              <w:adjustRightInd w:val="0"/>
              <w:ind w:left="360"/>
              <w:rPr>
                <w:rFonts w:ascii="Arial" w:hAnsi="Arial" w:cs="Arial"/>
              </w:rPr>
            </w:pPr>
          </w:p>
          <w:p w:rsidR="00831BB4" w:rsidRDefault="00831BB4" w:rsidP="00831BB4">
            <w:pPr>
              <w:widowControl w:val="0"/>
              <w:autoSpaceDE w:val="0"/>
              <w:autoSpaceDN w:val="0"/>
              <w:adjustRightInd w:val="0"/>
              <w:rPr>
                <w:rFonts w:ascii="Arial" w:hAnsi="Arial" w:cs="Arial"/>
                <w:b/>
                <w:bCs/>
                <w:color w:val="333333"/>
                <w:sz w:val="28"/>
                <w:szCs w:val="44"/>
              </w:rPr>
            </w:pPr>
            <w:r>
              <w:rPr>
                <w:rFonts w:ascii="Arial" w:hAnsi="Arial" w:cs="Arial"/>
                <w:b/>
                <w:bCs/>
                <w:color w:val="333333"/>
                <w:sz w:val="28"/>
                <w:szCs w:val="44"/>
              </w:rPr>
              <w:t xml:space="preserve">Materials: </w:t>
            </w:r>
          </w:p>
          <w:p w:rsidR="000D3730" w:rsidRDefault="00831BB4" w:rsidP="00831BB4">
            <w:pPr>
              <w:widowControl w:val="0"/>
              <w:autoSpaceDE w:val="0"/>
              <w:autoSpaceDN w:val="0"/>
              <w:adjustRightInd w:val="0"/>
              <w:rPr>
                <w:rFonts w:ascii="Arial" w:hAnsi="Arial" w:cs="Arial"/>
                <w:bCs/>
                <w:color w:val="333333"/>
                <w:szCs w:val="44"/>
              </w:rPr>
            </w:pPr>
            <w:r>
              <w:rPr>
                <w:rFonts w:ascii="Arial" w:hAnsi="Arial" w:cs="Arial"/>
                <w:bCs/>
                <w:color w:val="333333"/>
                <w:szCs w:val="44"/>
              </w:rPr>
              <w:t>Transparency 18</w:t>
            </w:r>
            <w:r w:rsidR="009B45DE">
              <w:rPr>
                <w:rFonts w:ascii="Arial" w:hAnsi="Arial" w:cs="Arial"/>
                <w:bCs/>
                <w:color w:val="333333"/>
                <w:szCs w:val="44"/>
              </w:rPr>
              <w:t xml:space="preserve"> Carnation</w:t>
            </w:r>
          </w:p>
          <w:p w:rsidR="00FF73AA" w:rsidRDefault="000D3730" w:rsidP="00831BB4">
            <w:pPr>
              <w:widowControl w:val="0"/>
              <w:autoSpaceDE w:val="0"/>
              <w:autoSpaceDN w:val="0"/>
              <w:adjustRightInd w:val="0"/>
              <w:rPr>
                <w:rFonts w:ascii="Arial" w:hAnsi="Arial" w:cs="Arial"/>
                <w:bCs/>
                <w:color w:val="333333"/>
                <w:szCs w:val="44"/>
              </w:rPr>
            </w:pPr>
            <w:hyperlink r:id="rId9" w:anchor="whales" w:history="1">
              <w:r w:rsidRPr="000D3730">
                <w:rPr>
                  <w:rStyle w:val="Hyperlink"/>
                  <w:rFonts w:ascii="Arial" w:hAnsi="Arial" w:cs="Arial"/>
                  <w:bCs/>
                  <w:szCs w:val="44"/>
                </w:rPr>
                <w:t>Oradell interactive learning</w:t>
              </w:r>
            </w:hyperlink>
          </w:p>
          <w:p w:rsidR="00FF73AA" w:rsidRDefault="00FF73AA" w:rsidP="00831BB4">
            <w:pPr>
              <w:widowControl w:val="0"/>
              <w:autoSpaceDE w:val="0"/>
              <w:autoSpaceDN w:val="0"/>
              <w:adjustRightInd w:val="0"/>
              <w:rPr>
                <w:rFonts w:ascii="Arial" w:hAnsi="Arial" w:cs="Arial"/>
                <w:bCs/>
                <w:color w:val="333333"/>
                <w:szCs w:val="44"/>
              </w:rPr>
            </w:pPr>
            <w:hyperlink r:id="rId10" w:history="1">
              <w:r w:rsidRPr="00FF73AA">
                <w:rPr>
                  <w:rStyle w:val="Hyperlink"/>
                  <w:rFonts w:ascii="Arial" w:hAnsi="Arial" w:cs="Arial"/>
                  <w:bCs/>
                  <w:szCs w:val="44"/>
                </w:rPr>
                <w:t>Study jams: Circulatory System</w:t>
              </w:r>
            </w:hyperlink>
          </w:p>
          <w:p w:rsidR="000D3730" w:rsidRDefault="00FF73AA" w:rsidP="00831BB4">
            <w:pPr>
              <w:widowControl w:val="0"/>
              <w:autoSpaceDE w:val="0"/>
              <w:autoSpaceDN w:val="0"/>
              <w:adjustRightInd w:val="0"/>
              <w:rPr>
                <w:rFonts w:ascii="Arial" w:hAnsi="Arial" w:cs="Arial"/>
                <w:bCs/>
                <w:color w:val="333333"/>
                <w:szCs w:val="44"/>
              </w:rPr>
            </w:pPr>
            <w:hyperlink r:id="rId11" w:history="1">
              <w:proofErr w:type="spellStart"/>
              <w:r w:rsidRPr="00FF73AA">
                <w:rPr>
                  <w:rStyle w:val="Hyperlink"/>
                  <w:rFonts w:ascii="Arial" w:hAnsi="Arial" w:cs="Arial"/>
                  <w:bCs/>
                  <w:szCs w:val="44"/>
                </w:rPr>
                <w:t>Stuy</w:t>
              </w:r>
              <w:proofErr w:type="spellEnd"/>
              <w:r w:rsidRPr="00FF73AA">
                <w:rPr>
                  <w:rStyle w:val="Hyperlink"/>
                  <w:rFonts w:ascii="Arial" w:hAnsi="Arial" w:cs="Arial"/>
                  <w:bCs/>
                  <w:szCs w:val="44"/>
                </w:rPr>
                <w:t xml:space="preserve"> jams: Respiratory System</w:t>
              </w:r>
            </w:hyperlink>
          </w:p>
          <w:p w:rsidR="009B45DE" w:rsidRDefault="009B45DE" w:rsidP="00831BB4">
            <w:pPr>
              <w:widowControl w:val="0"/>
              <w:autoSpaceDE w:val="0"/>
              <w:autoSpaceDN w:val="0"/>
              <w:adjustRightInd w:val="0"/>
              <w:rPr>
                <w:rFonts w:ascii="Arial" w:hAnsi="Arial" w:cs="Arial"/>
                <w:bCs/>
                <w:color w:val="333333"/>
                <w:szCs w:val="44"/>
              </w:rPr>
            </w:pPr>
            <w:r>
              <w:rPr>
                <w:rFonts w:ascii="Arial" w:hAnsi="Arial" w:cs="Arial"/>
                <w:bCs/>
                <w:color w:val="333333"/>
                <w:szCs w:val="44"/>
              </w:rPr>
              <w:t>Content Transparency Lungs</w:t>
            </w:r>
          </w:p>
          <w:p w:rsidR="00831BB4" w:rsidRDefault="009B45DE" w:rsidP="00831BB4">
            <w:pPr>
              <w:widowControl w:val="0"/>
              <w:autoSpaceDE w:val="0"/>
              <w:autoSpaceDN w:val="0"/>
              <w:adjustRightInd w:val="0"/>
              <w:rPr>
                <w:rFonts w:ascii="Arial" w:hAnsi="Arial" w:cs="Arial"/>
                <w:bCs/>
                <w:color w:val="333333"/>
                <w:szCs w:val="44"/>
              </w:rPr>
            </w:pPr>
            <w:r>
              <w:rPr>
                <w:rFonts w:ascii="Arial" w:hAnsi="Arial" w:cs="Arial"/>
                <w:bCs/>
                <w:color w:val="333333"/>
                <w:szCs w:val="44"/>
              </w:rPr>
              <w:t>Content Transparency Heart</w:t>
            </w:r>
          </w:p>
          <w:p w:rsidR="003666DE" w:rsidRDefault="00831BB4" w:rsidP="00831BB4">
            <w:pPr>
              <w:widowControl w:val="0"/>
              <w:autoSpaceDE w:val="0"/>
              <w:autoSpaceDN w:val="0"/>
              <w:adjustRightInd w:val="0"/>
              <w:rPr>
                <w:rFonts w:ascii="Arial" w:hAnsi="Arial" w:cs="Arial"/>
                <w:bCs/>
                <w:color w:val="333333"/>
                <w:szCs w:val="44"/>
              </w:rPr>
            </w:pPr>
            <w:r>
              <w:rPr>
                <w:rFonts w:ascii="Arial" w:hAnsi="Arial" w:cs="Arial"/>
                <w:bCs/>
                <w:color w:val="333333"/>
                <w:szCs w:val="44"/>
              </w:rPr>
              <w:t>Quick Study p 36-37</w:t>
            </w:r>
          </w:p>
          <w:p w:rsidR="00831BB4" w:rsidRDefault="003666DE" w:rsidP="00831BB4">
            <w:pPr>
              <w:widowControl w:val="0"/>
              <w:autoSpaceDE w:val="0"/>
              <w:autoSpaceDN w:val="0"/>
              <w:adjustRightInd w:val="0"/>
              <w:rPr>
                <w:rFonts w:ascii="Arial" w:hAnsi="Arial" w:cs="Arial"/>
                <w:bCs/>
                <w:color w:val="333333"/>
                <w:szCs w:val="44"/>
              </w:rPr>
            </w:pPr>
            <w:r>
              <w:rPr>
                <w:rFonts w:ascii="Arial" w:hAnsi="Arial" w:cs="Arial"/>
                <w:bCs/>
                <w:color w:val="333333"/>
                <w:szCs w:val="44"/>
              </w:rPr>
              <w:t xml:space="preserve">Using Science Pictures: </w:t>
            </w:r>
            <w:proofErr w:type="spellStart"/>
            <w:r>
              <w:rPr>
                <w:rFonts w:ascii="Arial" w:hAnsi="Arial" w:cs="Arial"/>
                <w:bCs/>
                <w:color w:val="333333"/>
                <w:szCs w:val="44"/>
              </w:rPr>
              <w:t>wkbk</w:t>
            </w:r>
            <w:proofErr w:type="spellEnd"/>
            <w:r>
              <w:rPr>
                <w:rFonts w:ascii="Arial" w:hAnsi="Arial" w:cs="Arial"/>
                <w:bCs/>
                <w:color w:val="333333"/>
                <w:szCs w:val="44"/>
              </w:rPr>
              <w:t xml:space="preserve"> p 189 Lungs</w:t>
            </w:r>
          </w:p>
          <w:p w:rsidR="00831BB4" w:rsidRPr="00831BB4" w:rsidRDefault="00831BB4" w:rsidP="00831BB4">
            <w:pPr>
              <w:widowControl w:val="0"/>
              <w:autoSpaceDE w:val="0"/>
              <w:autoSpaceDN w:val="0"/>
              <w:adjustRightInd w:val="0"/>
              <w:rPr>
                <w:rFonts w:ascii="Arial" w:hAnsi="Arial" w:cs="Arial"/>
                <w:bCs/>
                <w:color w:val="333333"/>
                <w:szCs w:val="44"/>
              </w:rPr>
            </w:pPr>
            <w:r>
              <w:rPr>
                <w:rFonts w:ascii="Arial" w:hAnsi="Arial" w:cs="Arial"/>
                <w:bCs/>
                <w:color w:val="333333"/>
                <w:szCs w:val="44"/>
              </w:rPr>
              <w:t>Text page 148-151</w:t>
            </w:r>
          </w:p>
          <w:p w:rsidR="00831BB4" w:rsidRDefault="009B45DE" w:rsidP="00831BB4">
            <w:r>
              <w:t>Workbook pg. 47-47A</w:t>
            </w:r>
          </w:p>
          <w:p w:rsidR="003736F9" w:rsidRDefault="003736F9" w:rsidP="00831BB4"/>
        </w:tc>
        <w:tc>
          <w:tcPr>
            <w:tcW w:w="10188" w:type="dxa"/>
            <w:gridSpan w:val="4"/>
          </w:tcPr>
          <w:p w:rsidR="009B45DE" w:rsidRPr="00CD5059" w:rsidRDefault="009B45DE" w:rsidP="009B45DE">
            <w:pPr>
              <w:pStyle w:val="Columnbullet1"/>
              <w:numPr>
                <w:ilvl w:val="0"/>
                <w:numId w:val="0"/>
              </w:numPr>
              <w:spacing w:before="0"/>
              <w:ind w:left="360" w:hanging="360"/>
              <w:rPr>
                <w:rFonts w:ascii="Arial" w:hAnsi="Arial"/>
              </w:rPr>
            </w:pPr>
            <w:r w:rsidRPr="00CD5059">
              <w:rPr>
                <w:rFonts w:ascii="Arial" w:hAnsi="Arial"/>
              </w:rPr>
              <w:t xml:space="preserve">Flow chart? </w:t>
            </w:r>
          </w:p>
          <w:p w:rsidR="002E0631" w:rsidRDefault="009B45DE" w:rsidP="009B45DE">
            <w:pPr>
              <w:pStyle w:val="Columnbullet1"/>
              <w:numPr>
                <w:ilvl w:val="0"/>
                <w:numId w:val="0"/>
              </w:numPr>
              <w:spacing w:before="0"/>
              <w:ind w:left="360" w:hanging="360"/>
              <w:rPr>
                <w:rFonts w:ascii="Arial" w:hAnsi="Arial"/>
              </w:rPr>
            </w:pPr>
            <w:r w:rsidRPr="00CD5059">
              <w:rPr>
                <w:rFonts w:ascii="Arial" w:hAnsi="Arial"/>
              </w:rPr>
              <w:t xml:space="preserve">Transparency 18 Carnation and food coloring demonstrating circulation through a flower. </w:t>
            </w:r>
          </w:p>
          <w:p w:rsidR="002E0631" w:rsidRDefault="002E0631" w:rsidP="009B45DE">
            <w:pPr>
              <w:pStyle w:val="Columnbullet1"/>
              <w:numPr>
                <w:ilvl w:val="0"/>
                <w:numId w:val="0"/>
              </w:numPr>
              <w:spacing w:before="0"/>
              <w:ind w:left="360" w:hanging="360"/>
              <w:rPr>
                <w:rFonts w:ascii="Arial" w:hAnsi="Arial"/>
              </w:rPr>
            </w:pPr>
            <w:hyperlink r:id="rId12" w:history="1">
              <w:r w:rsidRPr="002E0631">
                <w:rPr>
                  <w:rStyle w:val="Hyperlink"/>
                  <w:rFonts w:ascii="Arial" w:hAnsi="Arial"/>
                </w:rPr>
                <w:t>Respiration Station</w:t>
              </w:r>
            </w:hyperlink>
            <w:r>
              <w:rPr>
                <w:rFonts w:ascii="Arial" w:hAnsi="Arial"/>
              </w:rPr>
              <w:t xml:space="preserve"> students follow the path through the lungs by acting out </w:t>
            </w:r>
            <w:proofErr w:type="gramStart"/>
            <w:r>
              <w:rPr>
                <w:rFonts w:ascii="Arial" w:hAnsi="Arial"/>
              </w:rPr>
              <w:t>activities which</w:t>
            </w:r>
            <w:proofErr w:type="gramEnd"/>
            <w:r>
              <w:rPr>
                <w:rFonts w:ascii="Arial" w:hAnsi="Arial"/>
              </w:rPr>
              <w:t xml:space="preserve"> heighten breathing.</w:t>
            </w:r>
          </w:p>
          <w:p w:rsidR="002E0631" w:rsidRDefault="002E0631" w:rsidP="009B45DE">
            <w:pPr>
              <w:pStyle w:val="Columnbullet1"/>
              <w:numPr>
                <w:ilvl w:val="0"/>
                <w:numId w:val="0"/>
              </w:numPr>
              <w:spacing w:before="0"/>
              <w:ind w:left="360" w:hanging="360"/>
              <w:rPr>
                <w:rFonts w:ascii="Arial" w:hAnsi="Arial"/>
              </w:rPr>
            </w:pPr>
            <w:hyperlink r:id="rId13" w:history="1">
              <w:r w:rsidRPr="002E0631">
                <w:rPr>
                  <w:rStyle w:val="Hyperlink"/>
                  <w:rFonts w:ascii="Arial" w:hAnsi="Arial"/>
                </w:rPr>
                <w:t>Heart on Kids Health</w:t>
              </w:r>
            </w:hyperlink>
            <w:r>
              <w:rPr>
                <w:rFonts w:ascii="Arial" w:hAnsi="Arial"/>
              </w:rPr>
              <w:t xml:space="preserve"> Information with audio backup</w:t>
            </w:r>
          </w:p>
          <w:p w:rsidR="009B45DE" w:rsidRPr="00CD5059" w:rsidRDefault="009B45DE" w:rsidP="009B45DE">
            <w:pPr>
              <w:pStyle w:val="Columnbullet1"/>
              <w:numPr>
                <w:ilvl w:val="0"/>
                <w:numId w:val="0"/>
              </w:numPr>
              <w:spacing w:before="0"/>
              <w:ind w:left="360" w:hanging="360"/>
              <w:rPr>
                <w:rFonts w:ascii="Arial" w:hAnsi="Arial"/>
              </w:rPr>
            </w:pPr>
          </w:p>
          <w:p w:rsidR="009B45DE" w:rsidRPr="00CD5059" w:rsidRDefault="009B45DE" w:rsidP="009B45DE">
            <w:pPr>
              <w:pStyle w:val="Columnbullet1"/>
              <w:numPr>
                <w:ilvl w:val="0"/>
                <w:numId w:val="0"/>
              </w:numPr>
              <w:spacing w:before="0"/>
              <w:ind w:left="360" w:hanging="360"/>
              <w:rPr>
                <w:rFonts w:ascii="Arial" w:hAnsi="Arial"/>
                <w:b/>
              </w:rPr>
            </w:pPr>
            <w:r w:rsidRPr="00CD5059">
              <w:rPr>
                <w:rFonts w:ascii="Arial" w:hAnsi="Arial"/>
                <w:b/>
              </w:rPr>
              <w:t xml:space="preserve">Assessment: </w:t>
            </w:r>
          </w:p>
          <w:p w:rsidR="009B45DE" w:rsidRPr="00CD5059" w:rsidRDefault="009B45DE" w:rsidP="009B45DE">
            <w:pPr>
              <w:widowControl w:val="0"/>
              <w:autoSpaceDE w:val="0"/>
              <w:autoSpaceDN w:val="0"/>
              <w:adjustRightInd w:val="0"/>
              <w:rPr>
                <w:rFonts w:ascii="Arial" w:hAnsi="Arial" w:cs="Arial"/>
                <w:bCs/>
                <w:i/>
                <w:iCs/>
              </w:rPr>
            </w:pPr>
            <w:r w:rsidRPr="00CD5059">
              <w:rPr>
                <w:rFonts w:ascii="Arial" w:hAnsi="Arial"/>
              </w:rPr>
              <w:t xml:space="preserve">How does oxygen get from the lungs to the body cells? What path does oxygen </w:t>
            </w:r>
            <w:proofErr w:type="gramStart"/>
            <w:r w:rsidRPr="00CD5059">
              <w:rPr>
                <w:rFonts w:ascii="Arial" w:hAnsi="Arial"/>
              </w:rPr>
              <w:t>follow</w:t>
            </w:r>
            <w:proofErr w:type="gramEnd"/>
            <w:r w:rsidRPr="00CD5059">
              <w:rPr>
                <w:rFonts w:ascii="Arial" w:hAnsi="Arial"/>
              </w:rPr>
              <w:t xml:space="preserve"> after it enters the body? What would happen if the diaphragm were paralyzed? What is the job of the circulatory system? What is the main difference between arteries and veins? </w:t>
            </w:r>
            <w:r w:rsidRPr="00CD5059">
              <w:rPr>
                <w:rFonts w:ascii="Arial" w:hAnsi="Arial" w:cs="Arial"/>
                <w:bCs/>
                <w:i/>
                <w:iCs/>
              </w:rPr>
              <w:t>Why is the heart an important connection between the respiratory and circulatory systems?</w:t>
            </w:r>
          </w:p>
          <w:p w:rsidR="009B45DE" w:rsidRPr="00CD5059" w:rsidRDefault="009B45DE" w:rsidP="009B45DE">
            <w:pPr>
              <w:pStyle w:val="Columnbullet1"/>
              <w:numPr>
                <w:ilvl w:val="0"/>
                <w:numId w:val="0"/>
              </w:numPr>
              <w:spacing w:before="0"/>
              <w:ind w:left="360" w:hanging="360"/>
              <w:rPr>
                <w:rFonts w:ascii="Arial" w:hAnsi="Arial"/>
              </w:rPr>
            </w:pPr>
          </w:p>
          <w:p w:rsidR="009B45DE" w:rsidRPr="00CD5059" w:rsidRDefault="009B45DE" w:rsidP="009B45DE">
            <w:pPr>
              <w:pStyle w:val="Columnbullet1"/>
              <w:numPr>
                <w:ilvl w:val="0"/>
                <w:numId w:val="0"/>
              </w:numPr>
              <w:spacing w:before="0"/>
              <w:ind w:left="360" w:hanging="360"/>
              <w:rPr>
                <w:rFonts w:ascii="Arial" w:hAnsi="Arial"/>
              </w:rPr>
            </w:pPr>
            <w:r w:rsidRPr="00CD5059">
              <w:rPr>
                <w:rFonts w:ascii="Arial" w:hAnsi="Arial"/>
                <w:b/>
              </w:rPr>
              <w:t>Interactive Notebook</w:t>
            </w:r>
            <w:r w:rsidRPr="00CD5059">
              <w:rPr>
                <w:rFonts w:ascii="Arial" w:hAnsi="Arial"/>
              </w:rPr>
              <w:t xml:space="preserve">: </w:t>
            </w:r>
          </w:p>
          <w:p w:rsidR="009B45DE" w:rsidRPr="00CD5059" w:rsidRDefault="009B45DE" w:rsidP="009B45DE">
            <w:pPr>
              <w:pStyle w:val="Columnbullet1"/>
              <w:numPr>
                <w:ilvl w:val="0"/>
                <w:numId w:val="0"/>
              </w:numPr>
              <w:spacing w:before="0"/>
              <w:ind w:left="360" w:hanging="360"/>
              <w:rPr>
                <w:rFonts w:ascii="Arial" w:hAnsi="Arial"/>
              </w:rPr>
            </w:pPr>
            <w:r w:rsidRPr="00CD5059">
              <w:rPr>
                <w:rFonts w:ascii="Arial" w:hAnsi="Arial"/>
              </w:rPr>
              <w:t xml:space="preserve">Board game showing the path of oxygen to the lungs, or the path of blood to the heart? </w:t>
            </w:r>
          </w:p>
          <w:p w:rsidR="009B45DE" w:rsidRPr="00CD5059" w:rsidRDefault="009B45DE" w:rsidP="009B45DE">
            <w:pPr>
              <w:widowControl w:val="0"/>
              <w:autoSpaceDE w:val="0"/>
              <w:autoSpaceDN w:val="0"/>
              <w:adjustRightInd w:val="0"/>
              <w:rPr>
                <w:rFonts w:ascii="Arial" w:hAnsi="Arial" w:cs="Arial"/>
              </w:rPr>
            </w:pPr>
            <w:r w:rsidRPr="00CD5059">
              <w:rPr>
                <w:rFonts w:ascii="Arial" w:hAnsi="Arial" w:cs="Arial"/>
              </w:rPr>
              <w:t>Have students use the diagram of the heart to trace the path of blood to and from the lungs. Point out the chambers of the heart that have oxygen-rich blood and the chambers that have oxygen-poor blood.</w:t>
            </w:r>
          </w:p>
          <w:p w:rsidR="009B45DE" w:rsidRPr="00CD5059" w:rsidRDefault="009B45DE" w:rsidP="009B45DE">
            <w:pPr>
              <w:widowControl w:val="0"/>
              <w:autoSpaceDE w:val="0"/>
              <w:autoSpaceDN w:val="0"/>
              <w:adjustRightInd w:val="0"/>
              <w:rPr>
                <w:rFonts w:ascii="Arial" w:hAnsi="Arial" w:cs="Arial"/>
                <w:i/>
                <w:iCs/>
              </w:rPr>
            </w:pPr>
            <w:proofErr w:type="spellStart"/>
            <w:r w:rsidRPr="00CD5059">
              <w:rPr>
                <w:rFonts w:ascii="Arial" w:hAnsi="Arial" w:cs="Arial"/>
              </w:rPr>
              <w:t>Mneumonic</w:t>
            </w:r>
            <w:proofErr w:type="spellEnd"/>
            <w:r w:rsidRPr="00CD5059">
              <w:rPr>
                <w:rFonts w:ascii="Arial" w:hAnsi="Arial" w:cs="Arial"/>
              </w:rPr>
              <w:t xml:space="preserve"> Device: Review the words </w:t>
            </w:r>
            <w:r w:rsidRPr="00CD5059">
              <w:rPr>
                <w:rFonts w:ascii="Arial" w:hAnsi="Arial" w:cs="Arial"/>
                <w:i/>
                <w:iCs/>
              </w:rPr>
              <w:t xml:space="preserve">atrium </w:t>
            </w:r>
            <w:r w:rsidRPr="00CD5059">
              <w:rPr>
                <w:rFonts w:ascii="Arial" w:hAnsi="Arial" w:cs="Arial"/>
              </w:rPr>
              <w:t xml:space="preserve">and </w:t>
            </w:r>
            <w:proofErr w:type="spellStart"/>
            <w:proofErr w:type="gramStart"/>
            <w:r w:rsidRPr="00CD5059">
              <w:rPr>
                <w:rFonts w:ascii="Arial" w:hAnsi="Arial" w:cs="Arial"/>
                <w:i/>
                <w:iCs/>
              </w:rPr>
              <w:t>ventricle.</w:t>
            </w:r>
            <w:r w:rsidRPr="00CD5059">
              <w:rPr>
                <w:rFonts w:ascii="Arial" w:hAnsi="Arial" w:cs="Arial"/>
              </w:rPr>
              <w:t>Ask</w:t>
            </w:r>
            <w:proofErr w:type="spellEnd"/>
            <w:proofErr w:type="gramEnd"/>
            <w:r w:rsidRPr="00CD5059">
              <w:rPr>
                <w:rFonts w:ascii="Arial" w:hAnsi="Arial" w:cs="Arial"/>
              </w:rPr>
              <w:t xml:space="preserve"> students to devise a memory device</w:t>
            </w:r>
            <w:r w:rsidRPr="00CD5059">
              <w:rPr>
                <w:rFonts w:ascii="Arial" w:hAnsi="Arial" w:cs="Arial"/>
                <w:i/>
                <w:iCs/>
              </w:rPr>
              <w:t xml:space="preserve"> </w:t>
            </w:r>
            <w:r w:rsidRPr="00CD5059">
              <w:rPr>
                <w:rFonts w:ascii="Arial" w:hAnsi="Arial" w:cs="Arial"/>
              </w:rPr>
              <w:t xml:space="preserve">that helps them remember the </w:t>
            </w:r>
            <w:proofErr w:type="spellStart"/>
            <w:r w:rsidRPr="00CD5059">
              <w:rPr>
                <w:rFonts w:ascii="Arial" w:hAnsi="Arial" w:cs="Arial"/>
              </w:rPr>
              <w:t>functionsof</w:t>
            </w:r>
            <w:proofErr w:type="spellEnd"/>
            <w:r w:rsidRPr="00CD5059">
              <w:rPr>
                <w:rFonts w:ascii="Arial" w:hAnsi="Arial" w:cs="Arial"/>
              </w:rPr>
              <w:t xml:space="preserve"> each chamber of the heart.</w:t>
            </w:r>
          </w:p>
          <w:p w:rsidR="009B45DE" w:rsidRPr="00CD5059" w:rsidRDefault="009B45DE" w:rsidP="009B45DE">
            <w:pPr>
              <w:pStyle w:val="Columnbullet1"/>
              <w:numPr>
                <w:ilvl w:val="0"/>
                <w:numId w:val="0"/>
              </w:numPr>
              <w:spacing w:before="0"/>
              <w:ind w:left="360" w:hanging="360"/>
              <w:rPr>
                <w:rFonts w:ascii="Arial" w:hAnsi="Arial"/>
              </w:rPr>
            </w:pPr>
          </w:p>
          <w:p w:rsidR="003736F9" w:rsidRPr="00CD5059" w:rsidRDefault="009B45DE" w:rsidP="009B45DE">
            <w:pPr>
              <w:pStyle w:val="Columnbullet1"/>
              <w:numPr>
                <w:ilvl w:val="0"/>
                <w:numId w:val="0"/>
              </w:numPr>
              <w:spacing w:before="0"/>
              <w:ind w:left="360" w:hanging="360"/>
              <w:rPr>
                <w:rFonts w:ascii="Arial" w:hAnsi="Arial"/>
              </w:rPr>
            </w:pPr>
            <w:r w:rsidRPr="00CD5059">
              <w:rPr>
                <w:rFonts w:ascii="Arial" w:hAnsi="Arial"/>
                <w:b/>
              </w:rPr>
              <w:t>Homework</w:t>
            </w:r>
            <w:r w:rsidRPr="00CD5059">
              <w:rPr>
                <w:rFonts w:ascii="Arial" w:hAnsi="Arial"/>
              </w:rPr>
              <w:t>: Quick Study p 36-37</w:t>
            </w:r>
          </w:p>
        </w:tc>
      </w:tr>
      <w:tr w:rsidR="003736F9">
        <w:tblPrEx>
          <w:tblLook w:val="04A0"/>
        </w:tblPrEx>
        <w:tc>
          <w:tcPr>
            <w:tcW w:w="2988" w:type="dxa"/>
          </w:tcPr>
          <w:p w:rsidR="003736F9" w:rsidRDefault="003736F9" w:rsidP="006B692B">
            <w:r w:rsidRPr="00C94878">
              <w:rPr>
                <w:b/>
              </w:rPr>
              <w:t>5.3.4.A.3</w:t>
            </w:r>
            <w:r w:rsidRPr="00C94878">
              <w:t xml:space="preserve">  </w:t>
            </w:r>
          </w:p>
          <w:p w:rsidR="009925EC" w:rsidRDefault="009B45DE" w:rsidP="009B45DE">
            <w:pPr>
              <w:widowControl w:val="0"/>
              <w:autoSpaceDE w:val="0"/>
              <w:autoSpaceDN w:val="0"/>
              <w:adjustRightInd w:val="0"/>
              <w:rPr>
                <w:rFonts w:ascii="Arial" w:hAnsi="Arial" w:cs="Arial"/>
                <w:b/>
                <w:bCs/>
                <w:color w:val="333333"/>
                <w:sz w:val="28"/>
                <w:szCs w:val="44"/>
              </w:rPr>
            </w:pPr>
            <w:r w:rsidRPr="003736F9">
              <w:rPr>
                <w:rFonts w:ascii="Arial" w:hAnsi="Arial" w:cs="Arial"/>
                <w:b/>
                <w:bCs/>
                <w:color w:val="333333"/>
                <w:sz w:val="28"/>
                <w:szCs w:val="44"/>
              </w:rPr>
              <w:t>What are the</w:t>
            </w:r>
            <w:r>
              <w:rPr>
                <w:rFonts w:ascii="Arial" w:hAnsi="Arial" w:cs="Arial"/>
                <w:b/>
                <w:bCs/>
                <w:color w:val="333333"/>
                <w:sz w:val="28"/>
                <w:szCs w:val="44"/>
              </w:rPr>
              <w:t xml:space="preserve"> digestive</w:t>
            </w:r>
            <w:r w:rsidRPr="003736F9">
              <w:rPr>
                <w:rFonts w:ascii="Arial" w:hAnsi="Arial" w:cs="Arial"/>
                <w:b/>
                <w:bCs/>
                <w:color w:val="333333"/>
                <w:sz w:val="28"/>
                <w:szCs w:val="44"/>
              </w:rPr>
              <w:t xml:space="preserve"> and</w:t>
            </w:r>
            <w:r>
              <w:rPr>
                <w:rFonts w:ascii="Arial" w:hAnsi="Arial" w:cs="Arial"/>
                <w:b/>
                <w:bCs/>
                <w:color w:val="333333"/>
                <w:sz w:val="28"/>
                <w:szCs w:val="44"/>
              </w:rPr>
              <w:t xml:space="preserve"> nervous </w:t>
            </w:r>
            <w:r w:rsidRPr="003736F9">
              <w:rPr>
                <w:rFonts w:ascii="Arial" w:hAnsi="Arial" w:cs="Arial"/>
                <w:b/>
                <w:bCs/>
                <w:color w:val="333333"/>
                <w:sz w:val="28"/>
                <w:szCs w:val="44"/>
              </w:rPr>
              <w:t>systems?</w:t>
            </w:r>
          </w:p>
          <w:p w:rsidR="009925EC" w:rsidRDefault="009925EC" w:rsidP="009925EC">
            <w:pPr>
              <w:pStyle w:val="ListParagraph"/>
              <w:widowControl w:val="0"/>
              <w:numPr>
                <w:ilvl w:val="0"/>
                <w:numId w:val="21"/>
              </w:numPr>
              <w:autoSpaceDE w:val="0"/>
              <w:autoSpaceDN w:val="0"/>
              <w:adjustRightInd w:val="0"/>
            </w:pPr>
            <w:r>
              <w:t xml:space="preserve">The student knows that complex animals have specialized organs to carry out life processes. </w:t>
            </w:r>
          </w:p>
          <w:p w:rsidR="009925EC" w:rsidRDefault="009925EC" w:rsidP="009925EC">
            <w:pPr>
              <w:pStyle w:val="ListParagraph"/>
              <w:widowControl w:val="0"/>
              <w:numPr>
                <w:ilvl w:val="0"/>
                <w:numId w:val="21"/>
              </w:numPr>
              <w:autoSpaceDE w:val="0"/>
              <w:autoSpaceDN w:val="0"/>
              <w:adjustRightInd w:val="0"/>
            </w:pPr>
            <w:r>
              <w:t xml:space="preserve">The student knows the major organ systems of the human body. </w:t>
            </w:r>
          </w:p>
          <w:p w:rsidR="009925EC" w:rsidRDefault="009925EC" w:rsidP="009925EC">
            <w:pPr>
              <w:pStyle w:val="ListParagraph"/>
              <w:widowControl w:val="0"/>
              <w:numPr>
                <w:ilvl w:val="0"/>
                <w:numId w:val="21"/>
              </w:numPr>
              <w:autoSpaceDE w:val="0"/>
              <w:autoSpaceDN w:val="0"/>
              <w:adjustRightInd w:val="0"/>
            </w:pPr>
            <w:r>
              <w:t>The student understands the functions of various body systems.</w:t>
            </w:r>
          </w:p>
          <w:p w:rsidR="009925EC" w:rsidRDefault="009925EC" w:rsidP="009925EC">
            <w:pPr>
              <w:pStyle w:val="ListParagraph"/>
              <w:widowControl w:val="0"/>
              <w:autoSpaceDE w:val="0"/>
              <w:autoSpaceDN w:val="0"/>
              <w:adjustRightInd w:val="0"/>
              <w:ind w:left="360"/>
            </w:pPr>
          </w:p>
          <w:p w:rsidR="00FF73AA" w:rsidRDefault="009925EC" w:rsidP="009925EC">
            <w:pPr>
              <w:pStyle w:val="ListParagraph"/>
              <w:widowControl w:val="0"/>
              <w:autoSpaceDE w:val="0"/>
              <w:autoSpaceDN w:val="0"/>
              <w:adjustRightInd w:val="0"/>
              <w:ind w:left="360"/>
              <w:rPr>
                <w:b/>
              </w:rPr>
            </w:pPr>
            <w:r w:rsidRPr="009925EC">
              <w:rPr>
                <w:b/>
              </w:rPr>
              <w:t xml:space="preserve">Materials: </w:t>
            </w:r>
          </w:p>
          <w:p w:rsidR="00FF73AA" w:rsidRDefault="00FF73AA" w:rsidP="009925EC">
            <w:pPr>
              <w:pStyle w:val="ListParagraph"/>
              <w:widowControl w:val="0"/>
              <w:autoSpaceDE w:val="0"/>
              <w:autoSpaceDN w:val="0"/>
              <w:adjustRightInd w:val="0"/>
              <w:ind w:left="360"/>
              <w:rPr>
                <w:b/>
              </w:rPr>
            </w:pPr>
            <w:hyperlink r:id="rId14" w:history="1">
              <w:r w:rsidRPr="00FF73AA">
                <w:rPr>
                  <w:rStyle w:val="Hyperlink"/>
                  <w:b/>
                </w:rPr>
                <w:t>Study jams: Nervous system</w:t>
              </w:r>
            </w:hyperlink>
          </w:p>
          <w:p w:rsidR="009925EC" w:rsidRPr="009925EC" w:rsidRDefault="00FF73AA" w:rsidP="009925EC">
            <w:pPr>
              <w:pStyle w:val="ListParagraph"/>
              <w:widowControl w:val="0"/>
              <w:autoSpaceDE w:val="0"/>
              <w:autoSpaceDN w:val="0"/>
              <w:adjustRightInd w:val="0"/>
              <w:ind w:left="360"/>
              <w:rPr>
                <w:b/>
              </w:rPr>
            </w:pPr>
            <w:hyperlink r:id="rId15" w:history="1">
              <w:r w:rsidRPr="00FF73AA">
                <w:rPr>
                  <w:rStyle w:val="Hyperlink"/>
                  <w:b/>
                </w:rPr>
                <w:t>Study Jams: Digestive System</w:t>
              </w:r>
            </w:hyperlink>
          </w:p>
          <w:p w:rsidR="009925EC" w:rsidRDefault="009925EC" w:rsidP="009925EC">
            <w:pPr>
              <w:pStyle w:val="ListParagraph"/>
              <w:widowControl w:val="0"/>
              <w:autoSpaceDE w:val="0"/>
              <w:autoSpaceDN w:val="0"/>
              <w:adjustRightInd w:val="0"/>
              <w:ind w:left="360"/>
            </w:pPr>
            <w:r>
              <w:t>Text page 152-155</w:t>
            </w:r>
          </w:p>
          <w:p w:rsidR="009925EC" w:rsidRDefault="009925EC" w:rsidP="009925EC">
            <w:pPr>
              <w:pStyle w:val="ListParagraph"/>
              <w:widowControl w:val="0"/>
              <w:autoSpaceDE w:val="0"/>
              <w:autoSpaceDN w:val="0"/>
              <w:adjustRightInd w:val="0"/>
              <w:ind w:left="360"/>
            </w:pPr>
            <w:r>
              <w:t>Quick Study pg38-39</w:t>
            </w:r>
          </w:p>
          <w:p w:rsidR="009925EC" w:rsidRDefault="009925EC" w:rsidP="009925EC">
            <w:pPr>
              <w:pStyle w:val="ListParagraph"/>
              <w:widowControl w:val="0"/>
              <w:autoSpaceDE w:val="0"/>
              <w:autoSpaceDN w:val="0"/>
              <w:adjustRightInd w:val="0"/>
              <w:ind w:left="360"/>
            </w:pPr>
            <w:r>
              <w:t>Transparency 19 Ball/ nervous system</w:t>
            </w:r>
          </w:p>
          <w:p w:rsidR="009925EC" w:rsidRDefault="009925EC" w:rsidP="009925EC">
            <w:pPr>
              <w:pStyle w:val="ListParagraph"/>
              <w:widowControl w:val="0"/>
              <w:autoSpaceDE w:val="0"/>
              <w:autoSpaceDN w:val="0"/>
              <w:adjustRightInd w:val="0"/>
              <w:ind w:left="360"/>
            </w:pPr>
            <w:r>
              <w:t>Workbook pg 38-38A</w:t>
            </w:r>
          </w:p>
          <w:p w:rsidR="003736F9" w:rsidRDefault="003736F9" w:rsidP="009925EC">
            <w:pPr>
              <w:pStyle w:val="ListParagraph"/>
              <w:widowControl w:val="0"/>
              <w:autoSpaceDE w:val="0"/>
              <w:autoSpaceDN w:val="0"/>
              <w:adjustRightInd w:val="0"/>
              <w:ind w:left="360"/>
            </w:pPr>
          </w:p>
        </w:tc>
        <w:tc>
          <w:tcPr>
            <w:tcW w:w="10188" w:type="dxa"/>
            <w:gridSpan w:val="4"/>
          </w:tcPr>
          <w:p w:rsidR="009925EC" w:rsidRPr="00CD5059" w:rsidRDefault="009925EC" w:rsidP="009925EC">
            <w:pPr>
              <w:pStyle w:val="Columnbullet1"/>
              <w:numPr>
                <w:ilvl w:val="0"/>
                <w:numId w:val="0"/>
              </w:numPr>
              <w:spacing w:before="0"/>
              <w:ind w:left="360" w:hanging="360"/>
              <w:rPr>
                <w:rFonts w:ascii="Arial" w:hAnsi="Arial"/>
              </w:rPr>
            </w:pPr>
            <w:r w:rsidRPr="00CD5059">
              <w:rPr>
                <w:rFonts w:ascii="Arial" w:hAnsi="Arial"/>
              </w:rPr>
              <w:t xml:space="preserve">Whisper down the </w:t>
            </w:r>
            <w:proofErr w:type="spellStart"/>
            <w:r w:rsidRPr="00CD5059">
              <w:rPr>
                <w:rFonts w:ascii="Arial" w:hAnsi="Arial"/>
              </w:rPr>
              <w:t>lane</w:t>
            </w:r>
            <w:proofErr w:type="gramStart"/>
            <w:r w:rsidRPr="00CD5059">
              <w:rPr>
                <w:rFonts w:ascii="Arial" w:hAnsi="Arial"/>
              </w:rPr>
              <w:t>..demonstrating</w:t>
            </w:r>
            <w:proofErr w:type="spellEnd"/>
            <w:proofErr w:type="gramEnd"/>
            <w:r w:rsidRPr="00CD5059">
              <w:rPr>
                <w:rFonts w:ascii="Arial" w:hAnsi="Arial"/>
              </w:rPr>
              <w:t xml:space="preserve"> the sending of messages</w:t>
            </w:r>
          </w:p>
          <w:p w:rsidR="009925EC" w:rsidRPr="00CD5059" w:rsidRDefault="009925EC" w:rsidP="009925EC">
            <w:pPr>
              <w:pStyle w:val="Columnbullet1"/>
              <w:numPr>
                <w:ilvl w:val="0"/>
                <w:numId w:val="0"/>
              </w:numPr>
              <w:spacing w:before="0"/>
              <w:ind w:left="360" w:hanging="360"/>
              <w:rPr>
                <w:rFonts w:ascii="Arial" w:hAnsi="Arial"/>
              </w:rPr>
            </w:pPr>
            <w:r w:rsidRPr="00CD5059">
              <w:rPr>
                <w:rFonts w:ascii="Arial" w:hAnsi="Arial"/>
              </w:rPr>
              <w:t xml:space="preserve">Throw a ball to a partner, why can you not ignore the ball, why do you at least put your hands up to block it? </w:t>
            </w:r>
          </w:p>
          <w:p w:rsidR="009C1991" w:rsidRDefault="009C1991" w:rsidP="009925EC">
            <w:pPr>
              <w:pStyle w:val="Columnbullet1"/>
              <w:numPr>
                <w:ilvl w:val="0"/>
                <w:numId w:val="0"/>
              </w:numPr>
              <w:spacing w:before="0"/>
              <w:ind w:left="360" w:hanging="360"/>
              <w:rPr>
                <w:rFonts w:ascii="Arial" w:hAnsi="Arial"/>
              </w:rPr>
            </w:pPr>
            <w:hyperlink r:id="rId16" w:history="1">
              <w:r w:rsidRPr="009C1991">
                <w:rPr>
                  <w:rStyle w:val="Hyperlink"/>
                  <w:rFonts w:ascii="Arial" w:hAnsi="Arial"/>
                </w:rPr>
                <w:t>Label Digestive Organs</w:t>
              </w:r>
            </w:hyperlink>
          </w:p>
          <w:p w:rsidR="009925EC" w:rsidRPr="00CD5059" w:rsidRDefault="009C1991" w:rsidP="009925EC">
            <w:pPr>
              <w:pStyle w:val="Columnbullet1"/>
              <w:numPr>
                <w:ilvl w:val="0"/>
                <w:numId w:val="0"/>
              </w:numPr>
              <w:spacing w:before="0"/>
              <w:ind w:left="360" w:hanging="360"/>
              <w:rPr>
                <w:rFonts w:ascii="Arial" w:hAnsi="Arial"/>
              </w:rPr>
            </w:pPr>
            <w:hyperlink r:id="rId17" w:history="1">
              <w:proofErr w:type="gramStart"/>
              <w:r w:rsidRPr="009C1991">
                <w:rPr>
                  <w:rStyle w:val="Hyperlink"/>
                  <w:rFonts w:ascii="Arial" w:hAnsi="Arial"/>
                </w:rPr>
                <w:t>digestion</w:t>
              </w:r>
              <w:proofErr w:type="gramEnd"/>
              <w:r w:rsidRPr="009C1991">
                <w:rPr>
                  <w:rStyle w:val="Hyperlink"/>
                  <w:rFonts w:ascii="Arial" w:hAnsi="Arial"/>
                </w:rPr>
                <w:t xml:space="preserve"> graphic organizer</w:t>
              </w:r>
            </w:hyperlink>
          </w:p>
          <w:p w:rsidR="009925EC" w:rsidRPr="00CD5059" w:rsidRDefault="009925EC" w:rsidP="009925EC">
            <w:pPr>
              <w:widowControl w:val="0"/>
              <w:autoSpaceDE w:val="0"/>
              <w:autoSpaceDN w:val="0"/>
              <w:adjustRightInd w:val="0"/>
              <w:rPr>
                <w:rFonts w:ascii="Arial" w:hAnsi="Arial" w:cs="Arial"/>
                <w:bCs/>
                <w:i/>
                <w:iCs/>
              </w:rPr>
            </w:pPr>
            <w:proofErr w:type="spellStart"/>
            <w:r w:rsidRPr="00CD5059">
              <w:rPr>
                <w:rFonts w:ascii="Arial" w:hAnsi="Arial"/>
              </w:rPr>
              <w:t>Assessment</w:t>
            </w:r>
            <w:proofErr w:type="spellEnd"/>
            <w:r w:rsidRPr="00CD5059">
              <w:rPr>
                <w:rFonts w:ascii="Arial" w:hAnsi="Arial"/>
              </w:rPr>
              <w:t>:</w:t>
            </w:r>
            <w:r w:rsidRPr="00CD5059">
              <w:rPr>
                <w:rFonts w:ascii="Arial" w:hAnsi="Arial" w:cs="Arial"/>
                <w:b/>
                <w:bCs/>
                <w:i/>
                <w:iCs/>
              </w:rPr>
              <w:t xml:space="preserve"> </w:t>
            </w:r>
            <w:r w:rsidRPr="00CD5059">
              <w:rPr>
                <w:rFonts w:ascii="Arial" w:hAnsi="Arial" w:cs="Arial"/>
                <w:bCs/>
                <w:iCs/>
              </w:rPr>
              <w:t>Which digestive organ absorbs liquid and stores solid waste</w:t>
            </w:r>
            <w:r w:rsidRPr="00CD5059">
              <w:rPr>
                <w:rFonts w:ascii="Arial" w:hAnsi="Arial"/>
              </w:rPr>
              <w:t xml:space="preserve"> What is a nerve made of? </w:t>
            </w:r>
            <w:r w:rsidRPr="00CD5059">
              <w:rPr>
                <w:rFonts w:ascii="Arial" w:hAnsi="Arial" w:cs="Arial"/>
                <w:bCs/>
                <w:iCs/>
              </w:rPr>
              <w:t xml:space="preserve">What is the path of food as it travels through the body? How are electrical signals from a </w:t>
            </w:r>
            <w:proofErr w:type="gramStart"/>
            <w:r w:rsidRPr="00CD5059">
              <w:rPr>
                <w:rFonts w:ascii="Arial" w:hAnsi="Arial" w:cs="Arial"/>
                <w:bCs/>
                <w:iCs/>
              </w:rPr>
              <w:t>pin prick</w:t>
            </w:r>
            <w:proofErr w:type="gramEnd"/>
            <w:r w:rsidRPr="00CD5059">
              <w:rPr>
                <w:rFonts w:ascii="Arial" w:hAnsi="Arial" w:cs="Arial"/>
                <w:bCs/>
                <w:iCs/>
              </w:rPr>
              <w:t xml:space="preserve"> on the finger received by the brain? Why is the central nervous system called the control center of your body? Are the muscles of the stomach voluntary or involuntary? How do you know?</w:t>
            </w:r>
          </w:p>
          <w:p w:rsidR="009925EC" w:rsidRPr="00CD5059" w:rsidRDefault="009925EC" w:rsidP="009925EC">
            <w:pPr>
              <w:pStyle w:val="Columnbullet1"/>
              <w:numPr>
                <w:ilvl w:val="0"/>
                <w:numId w:val="0"/>
              </w:numPr>
              <w:spacing w:before="0"/>
              <w:rPr>
                <w:rFonts w:ascii="Arial" w:hAnsi="Arial"/>
              </w:rPr>
            </w:pPr>
          </w:p>
          <w:p w:rsidR="009925EC" w:rsidRPr="00CD5059" w:rsidRDefault="009925EC" w:rsidP="009925EC">
            <w:pPr>
              <w:pStyle w:val="Columnbullet1"/>
              <w:numPr>
                <w:ilvl w:val="0"/>
                <w:numId w:val="0"/>
              </w:numPr>
              <w:spacing w:before="0"/>
              <w:ind w:left="360" w:hanging="360"/>
              <w:rPr>
                <w:rFonts w:ascii="Arial" w:hAnsi="Arial"/>
              </w:rPr>
            </w:pPr>
            <w:r w:rsidRPr="00CD5059">
              <w:rPr>
                <w:rFonts w:ascii="Arial" w:hAnsi="Arial"/>
              </w:rPr>
              <w:t xml:space="preserve">Interactive Notebook: </w:t>
            </w:r>
          </w:p>
          <w:p w:rsidR="003666DE" w:rsidRPr="00CD5059" w:rsidRDefault="009925EC" w:rsidP="009925EC">
            <w:pPr>
              <w:pStyle w:val="Columnbullet1"/>
              <w:numPr>
                <w:ilvl w:val="0"/>
                <w:numId w:val="0"/>
              </w:numPr>
              <w:spacing w:before="0"/>
              <w:ind w:left="360" w:hanging="360"/>
              <w:rPr>
                <w:rFonts w:ascii="Arial" w:hAnsi="Arial"/>
              </w:rPr>
            </w:pPr>
            <w:r w:rsidRPr="00CD5059">
              <w:rPr>
                <w:rFonts w:ascii="Arial" w:hAnsi="Arial"/>
              </w:rPr>
              <w:t>Flowchart, Noticing where different systems work together. Is the s</w:t>
            </w:r>
            <w:r w:rsidR="003666DE" w:rsidRPr="00CD5059">
              <w:rPr>
                <w:rFonts w:ascii="Arial" w:hAnsi="Arial"/>
              </w:rPr>
              <w:t xml:space="preserve">tomach a muscular system or a digestive system organ? </w:t>
            </w:r>
          </w:p>
          <w:p w:rsidR="003666DE" w:rsidRPr="00CD5059" w:rsidRDefault="003666DE" w:rsidP="009925EC">
            <w:pPr>
              <w:pStyle w:val="Columnbullet1"/>
              <w:numPr>
                <w:ilvl w:val="0"/>
                <w:numId w:val="0"/>
              </w:numPr>
              <w:spacing w:before="0"/>
              <w:ind w:left="360" w:hanging="360"/>
              <w:rPr>
                <w:rFonts w:ascii="Arial" w:hAnsi="Arial"/>
              </w:rPr>
            </w:pPr>
            <w:r w:rsidRPr="00CD5059">
              <w:rPr>
                <w:rFonts w:ascii="Arial" w:hAnsi="Arial"/>
              </w:rPr>
              <w:t>More Metaphors: neural messages are like…</w:t>
            </w:r>
          </w:p>
          <w:p w:rsidR="009925EC" w:rsidRPr="00CD5059" w:rsidRDefault="003666DE" w:rsidP="009925EC">
            <w:pPr>
              <w:pStyle w:val="Columnbullet1"/>
              <w:numPr>
                <w:ilvl w:val="0"/>
                <w:numId w:val="0"/>
              </w:numPr>
              <w:spacing w:before="0"/>
              <w:ind w:left="360" w:hanging="360"/>
              <w:rPr>
                <w:rFonts w:ascii="Arial" w:hAnsi="Arial"/>
              </w:rPr>
            </w:pPr>
            <w:r w:rsidRPr="00CD5059">
              <w:rPr>
                <w:rFonts w:ascii="Arial" w:hAnsi="Arial"/>
              </w:rPr>
              <w:t xml:space="preserve">Write a story from the point of view of a nervous system message. </w:t>
            </w:r>
          </w:p>
          <w:p w:rsidR="009925EC" w:rsidRPr="00CD5059" w:rsidRDefault="009925EC" w:rsidP="009925EC">
            <w:pPr>
              <w:pStyle w:val="Columnbullet1"/>
              <w:numPr>
                <w:ilvl w:val="0"/>
                <w:numId w:val="0"/>
              </w:numPr>
              <w:spacing w:before="0"/>
              <w:ind w:left="360" w:hanging="360"/>
              <w:rPr>
                <w:rFonts w:ascii="Arial" w:hAnsi="Arial"/>
              </w:rPr>
            </w:pPr>
          </w:p>
          <w:p w:rsidR="003736F9" w:rsidRPr="00CD5059" w:rsidRDefault="009925EC" w:rsidP="009925EC">
            <w:pPr>
              <w:pStyle w:val="Columnbullet1"/>
              <w:numPr>
                <w:ilvl w:val="0"/>
                <w:numId w:val="0"/>
              </w:numPr>
              <w:spacing w:before="0"/>
              <w:ind w:left="360" w:hanging="360"/>
              <w:rPr>
                <w:rFonts w:ascii="Arial" w:hAnsi="Arial"/>
              </w:rPr>
            </w:pPr>
            <w:r w:rsidRPr="00CD5059">
              <w:rPr>
                <w:rFonts w:ascii="Arial" w:hAnsi="Arial"/>
              </w:rPr>
              <w:t>Homework: Quick Study pg38-39</w:t>
            </w:r>
          </w:p>
        </w:tc>
      </w:tr>
      <w:tr w:rsidR="003736F9">
        <w:tblPrEx>
          <w:tblLook w:val="04A0"/>
        </w:tblPrEx>
        <w:tc>
          <w:tcPr>
            <w:tcW w:w="2988" w:type="dxa"/>
          </w:tcPr>
          <w:p w:rsidR="003736F9" w:rsidRDefault="003736F9" w:rsidP="006B692B">
            <w:r w:rsidRPr="00C94878">
              <w:rPr>
                <w:b/>
              </w:rPr>
              <w:t>5.3.4.A.3</w:t>
            </w:r>
            <w:r w:rsidRPr="00C94878">
              <w:t xml:space="preserve">  </w:t>
            </w:r>
          </w:p>
          <w:p w:rsidR="003666DE" w:rsidRDefault="003666DE" w:rsidP="003666DE">
            <w:pPr>
              <w:widowControl w:val="0"/>
              <w:autoSpaceDE w:val="0"/>
              <w:autoSpaceDN w:val="0"/>
              <w:adjustRightInd w:val="0"/>
              <w:rPr>
                <w:rFonts w:ascii="Arial" w:hAnsi="Arial" w:cs="Arial"/>
                <w:b/>
                <w:bCs/>
                <w:color w:val="333333"/>
                <w:sz w:val="28"/>
                <w:szCs w:val="44"/>
              </w:rPr>
            </w:pPr>
            <w:r>
              <w:rPr>
                <w:rFonts w:ascii="Arial" w:hAnsi="Arial" w:cs="Arial"/>
                <w:b/>
                <w:bCs/>
                <w:color w:val="333333"/>
                <w:sz w:val="28"/>
                <w:szCs w:val="44"/>
              </w:rPr>
              <w:t>How does the body defend itself</w:t>
            </w:r>
            <w:r w:rsidRPr="003736F9">
              <w:rPr>
                <w:rFonts w:ascii="Arial" w:hAnsi="Arial" w:cs="Arial"/>
                <w:b/>
                <w:bCs/>
                <w:color w:val="333333"/>
                <w:sz w:val="28"/>
                <w:szCs w:val="44"/>
              </w:rPr>
              <w:t>?</w:t>
            </w:r>
          </w:p>
          <w:p w:rsidR="003666DE" w:rsidRDefault="003666DE" w:rsidP="003666DE">
            <w:pPr>
              <w:pStyle w:val="Columnbullet1"/>
            </w:pPr>
            <w:r>
              <w:t xml:space="preserve">The student understands the functions of various body systems. </w:t>
            </w:r>
          </w:p>
          <w:p w:rsidR="003666DE" w:rsidRDefault="003666DE" w:rsidP="003666DE">
            <w:pPr>
              <w:pStyle w:val="Columnbullet1"/>
              <w:numPr>
                <w:ilvl w:val="0"/>
                <w:numId w:val="0"/>
              </w:numPr>
              <w:ind w:left="360"/>
            </w:pPr>
          </w:p>
          <w:p w:rsidR="00FF73AA" w:rsidRDefault="003666DE" w:rsidP="003666DE">
            <w:pPr>
              <w:pStyle w:val="Columnbullet1"/>
              <w:numPr>
                <w:ilvl w:val="0"/>
                <w:numId w:val="0"/>
              </w:numPr>
              <w:ind w:left="360"/>
              <w:rPr>
                <w:rFonts w:ascii="Arial" w:hAnsi="Arial"/>
                <w:b/>
              </w:rPr>
            </w:pPr>
            <w:r w:rsidRPr="00CD5059">
              <w:rPr>
                <w:rFonts w:ascii="Arial" w:hAnsi="Arial"/>
                <w:b/>
              </w:rPr>
              <w:t xml:space="preserve">Materials: </w:t>
            </w:r>
          </w:p>
          <w:p w:rsidR="003666DE" w:rsidRPr="00CD5059" w:rsidRDefault="00FF73AA" w:rsidP="003666DE">
            <w:pPr>
              <w:pStyle w:val="Columnbullet1"/>
              <w:numPr>
                <w:ilvl w:val="0"/>
                <w:numId w:val="0"/>
              </w:numPr>
              <w:ind w:left="360"/>
              <w:rPr>
                <w:rFonts w:ascii="Arial" w:hAnsi="Arial"/>
                <w:b/>
              </w:rPr>
            </w:pPr>
            <w:hyperlink r:id="rId18" w:history="1">
              <w:r w:rsidRPr="00FF73AA">
                <w:rPr>
                  <w:rStyle w:val="Hyperlink"/>
                  <w:rFonts w:ascii="Arial" w:hAnsi="Arial"/>
                  <w:b/>
                </w:rPr>
                <w:t>Study jams: Immune System</w:t>
              </w:r>
            </w:hyperlink>
          </w:p>
          <w:p w:rsidR="003666DE" w:rsidRPr="00CD5059" w:rsidRDefault="003666DE" w:rsidP="003666DE">
            <w:pPr>
              <w:pStyle w:val="Columnbullet1"/>
              <w:numPr>
                <w:ilvl w:val="0"/>
                <w:numId w:val="0"/>
              </w:numPr>
              <w:ind w:left="360"/>
              <w:rPr>
                <w:rFonts w:ascii="Arial" w:hAnsi="Arial"/>
              </w:rPr>
            </w:pPr>
            <w:r w:rsidRPr="00CD5059">
              <w:rPr>
                <w:rFonts w:ascii="Arial" w:hAnsi="Arial"/>
              </w:rPr>
              <w:t>Text Page 156-161</w:t>
            </w:r>
          </w:p>
          <w:p w:rsidR="00CD5059" w:rsidRDefault="003666DE" w:rsidP="003666DE">
            <w:pPr>
              <w:pStyle w:val="Columnbullet1"/>
              <w:numPr>
                <w:ilvl w:val="0"/>
                <w:numId w:val="0"/>
              </w:numPr>
              <w:ind w:left="360"/>
              <w:rPr>
                <w:rFonts w:ascii="Arial" w:hAnsi="Arial"/>
              </w:rPr>
            </w:pPr>
            <w:r w:rsidRPr="00CD5059">
              <w:rPr>
                <w:rFonts w:ascii="Arial" w:hAnsi="Arial"/>
              </w:rPr>
              <w:t>Workbook p 39-39A Transparency 20 Eye</w:t>
            </w:r>
          </w:p>
          <w:p w:rsidR="003736F9" w:rsidRDefault="00CD5059" w:rsidP="003666DE">
            <w:pPr>
              <w:pStyle w:val="Columnbullet1"/>
              <w:numPr>
                <w:ilvl w:val="0"/>
                <w:numId w:val="0"/>
              </w:numPr>
              <w:ind w:left="360"/>
            </w:pPr>
            <w:r w:rsidRPr="00CD5059">
              <w:rPr>
                <w:rFonts w:ascii="Arial" w:hAnsi="Arial"/>
              </w:rPr>
              <w:t>Quick Study p40-41</w:t>
            </w:r>
          </w:p>
        </w:tc>
        <w:tc>
          <w:tcPr>
            <w:tcW w:w="10188" w:type="dxa"/>
            <w:gridSpan w:val="4"/>
          </w:tcPr>
          <w:p w:rsidR="003666DE" w:rsidRPr="00CD5059" w:rsidRDefault="003666DE" w:rsidP="006B692B">
            <w:pPr>
              <w:pStyle w:val="Columnbullet1"/>
              <w:spacing w:before="0"/>
              <w:rPr>
                <w:rFonts w:ascii="Arial" w:hAnsi="Arial"/>
              </w:rPr>
            </w:pPr>
            <w:r w:rsidRPr="00CD5059">
              <w:rPr>
                <w:rFonts w:ascii="Arial" w:hAnsi="Arial"/>
              </w:rPr>
              <w:t xml:space="preserve">Chart how different organs defend against microorganisms. </w:t>
            </w:r>
            <w:r w:rsidR="00CD5059">
              <w:rPr>
                <w:rFonts w:ascii="Arial" w:hAnsi="Arial"/>
              </w:rPr>
              <w:t xml:space="preserve"> Venn diagram to show how pathogens virus and bacteria are same and different. </w:t>
            </w:r>
          </w:p>
          <w:p w:rsidR="003666DE" w:rsidRPr="00CD5059" w:rsidRDefault="003666DE" w:rsidP="003666DE">
            <w:pPr>
              <w:pStyle w:val="Columnbullet1"/>
              <w:numPr>
                <w:ilvl w:val="0"/>
                <w:numId w:val="0"/>
              </w:numPr>
              <w:spacing w:before="0"/>
              <w:ind w:left="360"/>
              <w:rPr>
                <w:rFonts w:ascii="Arial" w:hAnsi="Arial"/>
              </w:rPr>
            </w:pPr>
          </w:p>
          <w:p w:rsidR="003666DE" w:rsidRPr="00CD5059" w:rsidRDefault="003666DE" w:rsidP="00CD5059">
            <w:pPr>
              <w:widowControl w:val="0"/>
              <w:autoSpaceDE w:val="0"/>
              <w:autoSpaceDN w:val="0"/>
              <w:adjustRightInd w:val="0"/>
              <w:rPr>
                <w:rFonts w:ascii="Arial" w:hAnsi="Arial" w:cs="Arial"/>
                <w:b/>
                <w:bCs/>
                <w:i/>
                <w:iCs/>
              </w:rPr>
            </w:pPr>
            <w:r w:rsidRPr="00CD5059">
              <w:rPr>
                <w:rFonts w:ascii="Arial" w:hAnsi="Arial"/>
                <w:b/>
              </w:rPr>
              <w:t>Assessment:</w:t>
            </w:r>
            <w:r w:rsidRPr="00CD5059">
              <w:rPr>
                <w:rFonts w:ascii="Arial" w:hAnsi="Arial"/>
              </w:rPr>
              <w:t xml:space="preserve"> </w:t>
            </w:r>
            <w:r w:rsidR="00CD5059" w:rsidRPr="00CD5059">
              <w:rPr>
                <w:rFonts w:ascii="Arial" w:hAnsi="Arial" w:cs="Arial"/>
                <w:bCs/>
                <w:i/>
                <w:iCs/>
              </w:rPr>
              <w:t xml:space="preserve">Why are acids </w:t>
            </w:r>
            <w:proofErr w:type="gramStart"/>
            <w:r w:rsidR="00CD5059" w:rsidRPr="00CD5059">
              <w:rPr>
                <w:rFonts w:ascii="Arial" w:hAnsi="Arial" w:cs="Arial"/>
                <w:bCs/>
                <w:i/>
                <w:iCs/>
              </w:rPr>
              <w:t>that are</w:t>
            </w:r>
            <w:proofErr w:type="gramEnd"/>
            <w:r w:rsidR="00CD5059" w:rsidRPr="00CD5059">
              <w:rPr>
                <w:rFonts w:ascii="Arial" w:hAnsi="Arial" w:cs="Arial"/>
                <w:bCs/>
                <w:i/>
                <w:iCs/>
              </w:rPr>
              <w:t xml:space="preserve"> found in the stomach and sweat important?</w:t>
            </w:r>
            <w:r w:rsidR="00CD5059" w:rsidRPr="00CD5059">
              <w:rPr>
                <w:rFonts w:ascii="Arial" w:hAnsi="Arial"/>
              </w:rPr>
              <w:t xml:space="preserve"> </w:t>
            </w:r>
            <w:r w:rsidRPr="00CD5059">
              <w:rPr>
                <w:rFonts w:ascii="Arial" w:hAnsi="Arial"/>
              </w:rPr>
              <w:t xml:space="preserve">How does a vaccine protect against disease? </w:t>
            </w:r>
            <w:r w:rsidR="00CD5059" w:rsidRPr="00CD5059">
              <w:rPr>
                <w:rFonts w:ascii="Arial" w:hAnsi="Arial" w:cs="Arial"/>
                <w:bCs/>
                <w:i/>
                <w:iCs/>
              </w:rPr>
              <w:t>How are bacteria and viruses the same? How are they different?</w:t>
            </w:r>
          </w:p>
          <w:p w:rsidR="003666DE" w:rsidRPr="00CD5059" w:rsidRDefault="003666DE" w:rsidP="003666DE">
            <w:pPr>
              <w:pStyle w:val="Columnbullet1"/>
              <w:numPr>
                <w:ilvl w:val="0"/>
                <w:numId w:val="0"/>
              </w:numPr>
              <w:spacing w:before="0"/>
              <w:ind w:left="360"/>
              <w:rPr>
                <w:rFonts w:ascii="Arial" w:hAnsi="Arial"/>
                <w:b/>
              </w:rPr>
            </w:pPr>
            <w:r w:rsidRPr="00CD5059">
              <w:rPr>
                <w:rFonts w:ascii="Arial" w:hAnsi="Arial"/>
                <w:b/>
              </w:rPr>
              <w:t xml:space="preserve">Interactive Notebook: </w:t>
            </w:r>
          </w:p>
          <w:p w:rsidR="00CD5059" w:rsidRDefault="00CD5059" w:rsidP="00CD5059">
            <w:pPr>
              <w:pStyle w:val="Columnbullet1"/>
              <w:numPr>
                <w:ilvl w:val="0"/>
                <w:numId w:val="0"/>
              </w:numPr>
              <w:spacing w:before="0"/>
              <w:ind w:left="360"/>
              <w:rPr>
                <w:rFonts w:ascii="Arial" w:hAnsi="Arial"/>
              </w:rPr>
            </w:pPr>
            <w:r>
              <w:rPr>
                <w:rFonts w:ascii="Arial" w:hAnsi="Arial"/>
              </w:rPr>
              <w:t xml:space="preserve">Design </w:t>
            </w:r>
            <w:proofErr w:type="spellStart"/>
            <w:r>
              <w:rPr>
                <w:rFonts w:ascii="Arial" w:hAnsi="Arial"/>
              </w:rPr>
              <w:t>Pictowords</w:t>
            </w:r>
            <w:proofErr w:type="spellEnd"/>
            <w:r>
              <w:rPr>
                <w:rFonts w:ascii="Arial" w:hAnsi="Arial"/>
              </w:rPr>
              <w:t xml:space="preserve"> using vocabulary from lesson: infect, infection, pathogen, virus, bacteria, disease, contagious, vaccine</w:t>
            </w:r>
          </w:p>
          <w:p w:rsidR="00CD5059" w:rsidRPr="00CD5059" w:rsidRDefault="00CD5059" w:rsidP="00CD5059">
            <w:pPr>
              <w:pStyle w:val="Columnbullet1"/>
              <w:numPr>
                <w:ilvl w:val="0"/>
                <w:numId w:val="0"/>
              </w:numPr>
              <w:spacing w:before="0"/>
              <w:ind w:left="360"/>
              <w:rPr>
                <w:rFonts w:ascii="Arial" w:hAnsi="Arial"/>
              </w:rPr>
            </w:pPr>
            <w:r>
              <w:rPr>
                <w:rFonts w:ascii="Arial" w:hAnsi="Arial"/>
              </w:rPr>
              <w:t xml:space="preserve">Illustrate a comic strip showing the battle between a pathogen and vaccine active in the body </w:t>
            </w:r>
          </w:p>
          <w:p w:rsidR="003666DE" w:rsidRPr="00CD5059" w:rsidRDefault="003666DE" w:rsidP="003666DE">
            <w:pPr>
              <w:pStyle w:val="Columnbullet1"/>
              <w:numPr>
                <w:ilvl w:val="0"/>
                <w:numId w:val="0"/>
              </w:numPr>
              <w:spacing w:before="0"/>
              <w:ind w:left="360"/>
              <w:rPr>
                <w:rFonts w:ascii="Arial" w:hAnsi="Arial"/>
              </w:rPr>
            </w:pPr>
          </w:p>
          <w:p w:rsidR="003666DE" w:rsidRPr="00CD5059" w:rsidRDefault="003666DE" w:rsidP="003666DE">
            <w:pPr>
              <w:pStyle w:val="Columnbullet1"/>
              <w:numPr>
                <w:ilvl w:val="0"/>
                <w:numId w:val="0"/>
              </w:numPr>
              <w:spacing w:before="0"/>
              <w:ind w:left="360"/>
              <w:rPr>
                <w:rFonts w:ascii="Arial" w:hAnsi="Arial"/>
                <w:b/>
              </w:rPr>
            </w:pPr>
            <w:r w:rsidRPr="00CD5059">
              <w:rPr>
                <w:rFonts w:ascii="Arial" w:hAnsi="Arial"/>
                <w:b/>
              </w:rPr>
              <w:t xml:space="preserve">Homework: </w:t>
            </w:r>
            <w:r w:rsidR="00CD5059" w:rsidRPr="00CD5059">
              <w:rPr>
                <w:rFonts w:ascii="Arial" w:hAnsi="Arial"/>
              </w:rPr>
              <w:t>Quick Study p40-41</w:t>
            </w:r>
          </w:p>
          <w:p w:rsidR="003736F9" w:rsidRPr="00CD5059" w:rsidRDefault="003736F9" w:rsidP="00CD5059">
            <w:pPr>
              <w:pStyle w:val="Columnbullet1"/>
              <w:numPr>
                <w:ilvl w:val="0"/>
                <w:numId w:val="0"/>
              </w:numPr>
              <w:spacing w:before="0"/>
              <w:ind w:left="360"/>
              <w:rPr>
                <w:rFonts w:ascii="Arial" w:hAnsi="Arial"/>
              </w:rPr>
            </w:pPr>
          </w:p>
        </w:tc>
      </w:tr>
      <w:tr w:rsidR="003666DE">
        <w:tblPrEx>
          <w:tblLook w:val="04A0"/>
        </w:tblPrEx>
        <w:tc>
          <w:tcPr>
            <w:tcW w:w="2988" w:type="dxa"/>
          </w:tcPr>
          <w:p w:rsidR="003666DE" w:rsidRDefault="003666DE" w:rsidP="006B692B">
            <w:r w:rsidRPr="00C94878">
              <w:rPr>
                <w:b/>
              </w:rPr>
              <w:t>5.3.4.A.3</w:t>
            </w:r>
            <w:r w:rsidRPr="00C94878">
              <w:t xml:space="preserve">  </w:t>
            </w:r>
          </w:p>
          <w:p w:rsidR="00CD5059" w:rsidRDefault="00CD5059" w:rsidP="00CD5059">
            <w:pPr>
              <w:widowControl w:val="0"/>
              <w:autoSpaceDE w:val="0"/>
              <w:autoSpaceDN w:val="0"/>
              <w:adjustRightInd w:val="0"/>
              <w:rPr>
                <w:rFonts w:ascii="Arial" w:hAnsi="Arial" w:cs="Arial"/>
                <w:b/>
                <w:bCs/>
                <w:color w:val="333333"/>
                <w:sz w:val="28"/>
                <w:szCs w:val="44"/>
              </w:rPr>
            </w:pPr>
            <w:r>
              <w:rPr>
                <w:rFonts w:ascii="Arial" w:hAnsi="Arial" w:cs="Arial"/>
                <w:b/>
                <w:bCs/>
                <w:color w:val="333333"/>
                <w:sz w:val="28"/>
                <w:szCs w:val="44"/>
              </w:rPr>
              <w:t>Guided Inquiry: How do diseases spread</w:t>
            </w:r>
            <w:r w:rsidRPr="003736F9">
              <w:rPr>
                <w:rFonts w:ascii="Arial" w:hAnsi="Arial" w:cs="Arial"/>
                <w:b/>
                <w:bCs/>
                <w:color w:val="333333"/>
                <w:sz w:val="28"/>
                <w:szCs w:val="44"/>
              </w:rPr>
              <w:t>?</w:t>
            </w:r>
          </w:p>
          <w:p w:rsidR="003666DE" w:rsidRPr="00CD5059" w:rsidRDefault="00CD5059" w:rsidP="00CD5059">
            <w:pPr>
              <w:pStyle w:val="Columnbullet1"/>
            </w:pPr>
            <w:r w:rsidRPr="00CD5059">
              <w:t xml:space="preserve">The student knows that a model of something is different from the real thing, </w:t>
            </w:r>
            <w:r w:rsidRPr="00CD5059">
              <w:rPr>
                <w:rFonts w:cs="Arial"/>
              </w:rPr>
              <w:t>but can be used to learn something about the real thing.</w:t>
            </w:r>
          </w:p>
          <w:p w:rsidR="00192DD2" w:rsidRDefault="003666DE" w:rsidP="003666DE">
            <w:pPr>
              <w:rPr>
                <w:b/>
              </w:rPr>
            </w:pPr>
            <w:r w:rsidRPr="003666DE">
              <w:rPr>
                <w:b/>
              </w:rPr>
              <w:t xml:space="preserve">Materials: </w:t>
            </w:r>
          </w:p>
          <w:p w:rsidR="00192DD2" w:rsidRDefault="00192DD2" w:rsidP="003666DE">
            <w:r>
              <w:t>Lab report</w:t>
            </w:r>
          </w:p>
          <w:p w:rsidR="00192DD2" w:rsidRDefault="00192DD2" w:rsidP="003666DE">
            <w:r>
              <w:t>Flour</w:t>
            </w:r>
          </w:p>
          <w:p w:rsidR="00192DD2" w:rsidRDefault="00192DD2" w:rsidP="003666DE">
            <w:r>
              <w:t>Carbon paper</w:t>
            </w:r>
          </w:p>
          <w:p w:rsidR="003666DE" w:rsidRPr="00192DD2" w:rsidRDefault="00192DD2" w:rsidP="003666DE">
            <w:r>
              <w:t>Activity Book p 71-71A</w:t>
            </w:r>
          </w:p>
          <w:p w:rsidR="00CD5059" w:rsidRDefault="003666DE" w:rsidP="003666DE">
            <w:r>
              <w:t xml:space="preserve">Take home booklet: </w:t>
            </w:r>
            <w:proofErr w:type="spellStart"/>
            <w:r>
              <w:t>wkbk</w:t>
            </w:r>
            <w:proofErr w:type="spellEnd"/>
            <w:r>
              <w:t xml:space="preserve"> p 41-42</w:t>
            </w:r>
          </w:p>
          <w:p w:rsidR="003666DE" w:rsidRDefault="00CD5059" w:rsidP="003666DE">
            <w:r>
              <w:t>Text page 162-163</w:t>
            </w:r>
          </w:p>
        </w:tc>
        <w:tc>
          <w:tcPr>
            <w:tcW w:w="10188" w:type="dxa"/>
            <w:gridSpan w:val="4"/>
          </w:tcPr>
          <w:p w:rsidR="003666DE" w:rsidRPr="00CD5059" w:rsidRDefault="00CD5059" w:rsidP="006B692B">
            <w:pPr>
              <w:pStyle w:val="Columnbullet1"/>
              <w:spacing w:before="0"/>
              <w:rPr>
                <w:rFonts w:ascii="Arial" w:hAnsi="Arial"/>
              </w:rPr>
            </w:pPr>
            <w:r w:rsidRPr="00CD5059">
              <w:rPr>
                <w:rFonts w:ascii="Arial" w:hAnsi="Arial"/>
              </w:rPr>
              <w:t>Guided Inquiry: Passing of Pathogens Simulation</w:t>
            </w:r>
          </w:p>
          <w:p w:rsidR="003666DE" w:rsidRDefault="00CD5059" w:rsidP="006B692B">
            <w:pPr>
              <w:pStyle w:val="Default"/>
              <w:ind w:left="360"/>
            </w:pPr>
            <w:r>
              <w:t xml:space="preserve">Students work in groups of 4 and complete the lab report according to procedure. </w:t>
            </w:r>
          </w:p>
        </w:tc>
      </w:tr>
      <w:tr w:rsidR="003666DE">
        <w:tblPrEx>
          <w:tblLook w:val="04A0"/>
        </w:tblPrEx>
        <w:tc>
          <w:tcPr>
            <w:tcW w:w="2988" w:type="dxa"/>
          </w:tcPr>
          <w:p w:rsidR="00192DD2" w:rsidRDefault="00192DD2" w:rsidP="00192DD2">
            <w:pPr>
              <w:widowControl w:val="0"/>
              <w:autoSpaceDE w:val="0"/>
              <w:autoSpaceDN w:val="0"/>
              <w:adjustRightInd w:val="0"/>
              <w:rPr>
                <w:rFonts w:ascii="Arial" w:hAnsi="Arial" w:cs="Arial"/>
                <w:b/>
                <w:bCs/>
                <w:color w:val="333333"/>
                <w:sz w:val="28"/>
                <w:szCs w:val="44"/>
              </w:rPr>
            </w:pPr>
            <w:r>
              <w:rPr>
                <w:rFonts w:ascii="Arial" w:hAnsi="Arial" w:cs="Arial"/>
                <w:b/>
                <w:bCs/>
                <w:color w:val="333333"/>
                <w:sz w:val="28"/>
                <w:szCs w:val="44"/>
              </w:rPr>
              <w:t>Assessment: Unit Test</w:t>
            </w:r>
          </w:p>
          <w:p w:rsidR="000D3730" w:rsidRDefault="000D3730" w:rsidP="003666DE">
            <w:proofErr w:type="gramStart"/>
            <w:r>
              <w:t>Resources :</w:t>
            </w:r>
            <w:proofErr w:type="gramEnd"/>
            <w:r>
              <w:t xml:space="preserve"> Teacher’s Domain</w:t>
            </w:r>
          </w:p>
          <w:p w:rsidR="003666DE" w:rsidRDefault="000D3730" w:rsidP="003666DE">
            <w:r>
              <w:t xml:space="preserve">All systems are </w:t>
            </w:r>
            <w:proofErr w:type="gramStart"/>
            <w:r>
              <w:t>go</w:t>
            </w:r>
            <w:proofErr w:type="gramEnd"/>
            <w:r>
              <w:t>!</w:t>
            </w:r>
          </w:p>
        </w:tc>
        <w:tc>
          <w:tcPr>
            <w:tcW w:w="10188" w:type="dxa"/>
            <w:gridSpan w:val="4"/>
          </w:tcPr>
          <w:p w:rsidR="00192DD2" w:rsidRDefault="00192DD2" w:rsidP="00192DD2">
            <w:pPr>
              <w:pStyle w:val="Columnbullet1"/>
              <w:spacing w:before="0"/>
            </w:pPr>
            <w:r>
              <w:t xml:space="preserve">Review chapter learning: use transparency layering to label as many parts of each system as possible Revisit your initial work with labeling organs. </w:t>
            </w:r>
          </w:p>
          <w:p w:rsidR="003666DE" w:rsidRDefault="00192DD2" w:rsidP="00192DD2">
            <w:pPr>
              <w:pStyle w:val="Columnbullet1"/>
              <w:spacing w:before="0"/>
            </w:pPr>
            <w:r>
              <w:t>Attached</w:t>
            </w:r>
          </w:p>
        </w:tc>
      </w:tr>
      <w:tr w:rsidR="00192DD2">
        <w:tblPrEx>
          <w:tblLook w:val="04A0"/>
        </w:tblPrEx>
        <w:tc>
          <w:tcPr>
            <w:tcW w:w="2988" w:type="dxa"/>
          </w:tcPr>
          <w:p w:rsidR="00192DD2" w:rsidRDefault="00192DD2" w:rsidP="00192DD2">
            <w:pPr>
              <w:widowControl w:val="0"/>
              <w:autoSpaceDE w:val="0"/>
              <w:autoSpaceDN w:val="0"/>
              <w:adjustRightInd w:val="0"/>
              <w:rPr>
                <w:rFonts w:ascii="Arial" w:hAnsi="Arial" w:cs="Arial"/>
                <w:b/>
                <w:bCs/>
                <w:color w:val="333333"/>
                <w:sz w:val="28"/>
                <w:szCs w:val="44"/>
              </w:rPr>
            </w:pPr>
            <w:r>
              <w:rPr>
                <w:rFonts w:ascii="Arial" w:hAnsi="Arial" w:cs="Arial"/>
                <w:b/>
                <w:bCs/>
                <w:color w:val="333333"/>
                <w:sz w:val="28"/>
                <w:szCs w:val="44"/>
              </w:rPr>
              <w:t>Performance Task</w:t>
            </w:r>
          </w:p>
          <w:p w:rsidR="00192DD2" w:rsidRDefault="00192DD2" w:rsidP="003666DE"/>
        </w:tc>
        <w:tc>
          <w:tcPr>
            <w:tcW w:w="10188" w:type="dxa"/>
            <w:gridSpan w:val="4"/>
          </w:tcPr>
          <w:p w:rsidR="00192DD2" w:rsidRPr="00C94878" w:rsidRDefault="00192DD2" w:rsidP="006B692B">
            <w:pPr>
              <w:pStyle w:val="Columnbullet1"/>
              <w:spacing w:before="0"/>
            </w:pPr>
            <w:r w:rsidRPr="00C94878">
              <w:t>Create digital or physical simulations to explain how human body systems work together to perfo</w:t>
            </w:r>
            <w:r>
              <w:t>rm functions necessary for life.</w:t>
            </w:r>
          </w:p>
          <w:p w:rsidR="00192DD2" w:rsidRDefault="00192DD2" w:rsidP="006B692B">
            <w:pPr>
              <w:pStyle w:val="Default"/>
              <w:ind w:left="360"/>
            </w:pPr>
          </w:p>
        </w:tc>
      </w:tr>
    </w:tbl>
    <w:p w:rsidR="006B692B" w:rsidRDefault="006B692B"/>
    <w:sectPr w:rsidR="006B692B" w:rsidSect="006B692B">
      <w:headerReference w:type="default" r:id="rId19"/>
      <w:pgSz w:w="15840" w:h="12240" w:orient="landscape"/>
      <w:pgMar w:top="1800" w:right="1440" w:bottom="1800" w:left="1440" w:gutter="0"/>
      <w:printerSettings r:id="rId2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tempel Garamond LT Std">
    <w:altName w:val="Cambria"/>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21B4" w:rsidRPr="00DF3DB2" w:rsidRDefault="001321B4" w:rsidP="006B692B">
    <w:pPr>
      <w:pStyle w:val="Header"/>
      <w:jc w:val="center"/>
      <w:rPr>
        <w:b/>
      </w:rPr>
    </w:pPr>
    <w:r>
      <w:rPr>
        <w:b/>
      </w:rPr>
      <w:t>MOUNT LAUREL SCIENCE CURRICULUM</w:t>
    </w:r>
  </w:p>
  <w:p w:rsidR="001321B4" w:rsidRPr="00DF3DB2" w:rsidRDefault="001321B4" w:rsidP="006B692B">
    <w:pPr>
      <w:pStyle w:val="Header"/>
      <w:jc w:val="center"/>
      <w:rPr>
        <w:b/>
      </w:rPr>
    </w:pPr>
    <w:r>
      <w:rPr>
        <w:b/>
      </w:rPr>
      <w:t>Grade 4 – Unit #4</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066B1"/>
    <w:multiLevelType w:val="hybridMultilevel"/>
    <w:tmpl w:val="958497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3C83E36"/>
    <w:multiLevelType w:val="hybridMultilevel"/>
    <w:tmpl w:val="362E06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Stempel Garamond LT St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tempel Garamond LT St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tempel Garamond LT Std"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6232F6F"/>
    <w:multiLevelType w:val="hybridMultilevel"/>
    <w:tmpl w:val="15B2A34A"/>
    <w:lvl w:ilvl="0" w:tplc="CEB8EEC4">
      <w:start w:val="1"/>
      <w:numFmt w:val="decimal"/>
      <w:lvlText w:val="%1."/>
      <w:lvlJc w:val="left"/>
      <w:pPr>
        <w:ind w:left="360" w:hanging="360"/>
      </w:pPr>
      <w:rPr>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3E6587"/>
    <w:multiLevelType w:val="hybridMultilevel"/>
    <w:tmpl w:val="E466A372"/>
    <w:lvl w:ilvl="0" w:tplc="04090015">
      <w:start w:val="1"/>
      <w:numFmt w:val="upperLetter"/>
      <w:lvlText w:val="%1."/>
      <w:lvlJc w:val="left"/>
      <w:pPr>
        <w:ind w:left="720" w:hanging="360"/>
      </w:pPr>
    </w:lvl>
    <w:lvl w:ilvl="1" w:tplc="CBC26A42">
      <w:start w:val="1"/>
      <w:numFmt w:val="decimal"/>
      <w:lvlText w:val="%2."/>
      <w:lvlJc w:val="left"/>
      <w:pPr>
        <w:tabs>
          <w:tab w:val="num" w:pos="480"/>
        </w:tabs>
        <w:ind w:left="48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6A5BC3"/>
    <w:multiLevelType w:val="hybridMultilevel"/>
    <w:tmpl w:val="31B430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3FE2314"/>
    <w:multiLevelType w:val="hybridMultilevel"/>
    <w:tmpl w:val="EBF6CC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6E1799D"/>
    <w:multiLevelType w:val="hybridMultilevel"/>
    <w:tmpl w:val="4E52EF7A"/>
    <w:lvl w:ilvl="0" w:tplc="04090001">
      <w:start w:val="1"/>
      <w:numFmt w:val="bullet"/>
      <w:lvlText w:val=""/>
      <w:lvlJc w:val="left"/>
      <w:pPr>
        <w:tabs>
          <w:tab w:val="num" w:pos="360"/>
        </w:tabs>
        <w:ind w:left="360" w:hanging="360"/>
      </w:pPr>
      <w:rPr>
        <w:rFonts w:ascii="Symbol" w:hAnsi="Symbol" w:hint="default"/>
        <w:sz w:val="20"/>
      </w:rPr>
    </w:lvl>
    <w:lvl w:ilvl="1" w:tplc="04090015">
      <w:start w:val="1"/>
      <w:numFmt w:val="upperLetter"/>
      <w:lvlText w:val="%2."/>
      <w:lvlJc w:val="left"/>
      <w:pPr>
        <w:tabs>
          <w:tab w:val="num" w:pos="1080"/>
        </w:tabs>
        <w:ind w:left="1080" w:hanging="360"/>
      </w:pPr>
      <w:rPr>
        <w:rFonts w:hint="default"/>
        <w:sz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B427C5C"/>
    <w:multiLevelType w:val="hybridMultilevel"/>
    <w:tmpl w:val="302088D4"/>
    <w:lvl w:ilvl="0" w:tplc="04090001">
      <w:start w:val="1"/>
      <w:numFmt w:val="bullet"/>
      <w:lvlText w:val=""/>
      <w:lvlJc w:val="left"/>
      <w:pPr>
        <w:ind w:left="360" w:hanging="360"/>
      </w:pPr>
      <w:rPr>
        <w:rFonts w:ascii="Symbol" w:hAnsi="Symbol" w:hint="default"/>
      </w:rPr>
    </w:lvl>
    <w:lvl w:ilvl="1" w:tplc="0409000D">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FBD4FAD"/>
    <w:multiLevelType w:val="hybridMultilevel"/>
    <w:tmpl w:val="0662573C"/>
    <w:lvl w:ilvl="0" w:tplc="FD44C7F4">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18C301E"/>
    <w:multiLevelType w:val="hybridMultilevel"/>
    <w:tmpl w:val="61D0DE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D8D6A03"/>
    <w:multiLevelType w:val="hybridMultilevel"/>
    <w:tmpl w:val="A4DE628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ED44E06"/>
    <w:multiLevelType w:val="singleLevel"/>
    <w:tmpl w:val="7DF23996"/>
    <w:lvl w:ilvl="0">
      <w:start w:val="1"/>
      <w:numFmt w:val="bullet"/>
      <w:pStyle w:val="Columnbullet1"/>
      <w:lvlText w:val=""/>
      <w:lvlJc w:val="left"/>
      <w:pPr>
        <w:tabs>
          <w:tab w:val="num" w:pos="360"/>
        </w:tabs>
        <w:ind w:left="360" w:hanging="360"/>
      </w:pPr>
      <w:rPr>
        <w:rFonts w:ascii="Symbol" w:hAnsi="Symbol" w:hint="default"/>
      </w:rPr>
    </w:lvl>
  </w:abstractNum>
  <w:abstractNum w:abstractNumId="12">
    <w:nsid w:val="559501A3"/>
    <w:multiLevelType w:val="hybridMultilevel"/>
    <w:tmpl w:val="2A101E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5A7A435D"/>
    <w:multiLevelType w:val="hybridMultilevel"/>
    <w:tmpl w:val="A05679B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5D902CC3"/>
    <w:multiLevelType w:val="hybridMultilevel"/>
    <w:tmpl w:val="E0EEBE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5F4106F2"/>
    <w:multiLevelType w:val="hybridMultilevel"/>
    <w:tmpl w:val="B3484614"/>
    <w:lvl w:ilvl="0" w:tplc="04090001">
      <w:start w:val="1"/>
      <w:numFmt w:val="bullet"/>
      <w:lvlText w:val=""/>
      <w:lvlJc w:val="left"/>
      <w:pPr>
        <w:ind w:left="360" w:hanging="360"/>
      </w:pPr>
      <w:rPr>
        <w:rFonts w:ascii="Symbol" w:hAnsi="Symbol" w:hint="default"/>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1BD6B09"/>
    <w:multiLevelType w:val="hybridMultilevel"/>
    <w:tmpl w:val="ED06C07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Stempel Garamond LT St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tempel Garamond LT St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tempel Garamond LT Std"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C9C731C"/>
    <w:multiLevelType w:val="hybridMultilevel"/>
    <w:tmpl w:val="96F6E3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0B065AD"/>
    <w:multiLevelType w:val="hybridMultilevel"/>
    <w:tmpl w:val="755A5772"/>
    <w:lvl w:ilvl="0" w:tplc="02FC2990">
      <w:start w:val="1"/>
      <w:numFmt w:val="bullet"/>
      <w:lvlText w:val=""/>
      <w:lvlJc w:val="left"/>
      <w:pPr>
        <w:tabs>
          <w:tab w:val="num" w:pos="288"/>
        </w:tabs>
        <w:ind w:left="288" w:hanging="216"/>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nsid w:val="74FE0412"/>
    <w:multiLevelType w:val="hybridMultilevel"/>
    <w:tmpl w:val="BC9E9F3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4FF1FC5"/>
    <w:multiLevelType w:val="hybridMultilevel"/>
    <w:tmpl w:val="5B868816"/>
    <w:lvl w:ilvl="0" w:tplc="0409000F">
      <w:start w:val="1"/>
      <w:numFmt w:val="decimal"/>
      <w:lvlText w:val="%1."/>
      <w:lvlJc w:val="left"/>
      <w:pPr>
        <w:tabs>
          <w:tab w:val="num" w:pos="471"/>
        </w:tabs>
        <w:ind w:left="471" w:hanging="360"/>
      </w:pPr>
    </w:lvl>
    <w:lvl w:ilvl="1" w:tplc="04090019" w:tentative="1">
      <w:start w:val="1"/>
      <w:numFmt w:val="lowerLetter"/>
      <w:lvlText w:val="%2."/>
      <w:lvlJc w:val="left"/>
      <w:pPr>
        <w:tabs>
          <w:tab w:val="num" w:pos="1191"/>
        </w:tabs>
        <w:ind w:left="1191" w:hanging="360"/>
      </w:pPr>
    </w:lvl>
    <w:lvl w:ilvl="2" w:tplc="0409001B" w:tentative="1">
      <w:start w:val="1"/>
      <w:numFmt w:val="lowerRoman"/>
      <w:lvlText w:val="%3."/>
      <w:lvlJc w:val="right"/>
      <w:pPr>
        <w:tabs>
          <w:tab w:val="num" w:pos="1911"/>
        </w:tabs>
        <w:ind w:left="1911" w:hanging="180"/>
      </w:pPr>
    </w:lvl>
    <w:lvl w:ilvl="3" w:tplc="0409000F" w:tentative="1">
      <w:start w:val="1"/>
      <w:numFmt w:val="decimal"/>
      <w:lvlText w:val="%4."/>
      <w:lvlJc w:val="left"/>
      <w:pPr>
        <w:tabs>
          <w:tab w:val="num" w:pos="2631"/>
        </w:tabs>
        <w:ind w:left="2631" w:hanging="360"/>
      </w:pPr>
    </w:lvl>
    <w:lvl w:ilvl="4" w:tplc="04090019" w:tentative="1">
      <w:start w:val="1"/>
      <w:numFmt w:val="lowerLetter"/>
      <w:lvlText w:val="%5."/>
      <w:lvlJc w:val="left"/>
      <w:pPr>
        <w:tabs>
          <w:tab w:val="num" w:pos="3351"/>
        </w:tabs>
        <w:ind w:left="3351" w:hanging="360"/>
      </w:pPr>
    </w:lvl>
    <w:lvl w:ilvl="5" w:tplc="0409001B" w:tentative="1">
      <w:start w:val="1"/>
      <w:numFmt w:val="lowerRoman"/>
      <w:lvlText w:val="%6."/>
      <w:lvlJc w:val="right"/>
      <w:pPr>
        <w:tabs>
          <w:tab w:val="num" w:pos="4071"/>
        </w:tabs>
        <w:ind w:left="4071" w:hanging="180"/>
      </w:pPr>
    </w:lvl>
    <w:lvl w:ilvl="6" w:tplc="0409000F" w:tentative="1">
      <w:start w:val="1"/>
      <w:numFmt w:val="decimal"/>
      <w:lvlText w:val="%7."/>
      <w:lvlJc w:val="left"/>
      <w:pPr>
        <w:tabs>
          <w:tab w:val="num" w:pos="4791"/>
        </w:tabs>
        <w:ind w:left="4791" w:hanging="360"/>
      </w:pPr>
    </w:lvl>
    <w:lvl w:ilvl="7" w:tplc="04090019" w:tentative="1">
      <w:start w:val="1"/>
      <w:numFmt w:val="lowerLetter"/>
      <w:lvlText w:val="%8."/>
      <w:lvlJc w:val="left"/>
      <w:pPr>
        <w:tabs>
          <w:tab w:val="num" w:pos="5511"/>
        </w:tabs>
        <w:ind w:left="5511" w:hanging="360"/>
      </w:pPr>
    </w:lvl>
    <w:lvl w:ilvl="8" w:tplc="0409001B" w:tentative="1">
      <w:start w:val="1"/>
      <w:numFmt w:val="lowerRoman"/>
      <w:lvlText w:val="%9."/>
      <w:lvlJc w:val="right"/>
      <w:pPr>
        <w:tabs>
          <w:tab w:val="num" w:pos="6231"/>
        </w:tabs>
        <w:ind w:left="6231" w:hanging="180"/>
      </w:pPr>
    </w:lvl>
  </w:abstractNum>
  <w:num w:numId="1">
    <w:abstractNumId w:val="18"/>
  </w:num>
  <w:num w:numId="2">
    <w:abstractNumId w:val="6"/>
  </w:num>
  <w:num w:numId="3">
    <w:abstractNumId w:val="3"/>
  </w:num>
  <w:num w:numId="4">
    <w:abstractNumId w:val="20"/>
  </w:num>
  <w:num w:numId="5">
    <w:abstractNumId w:val="17"/>
  </w:num>
  <w:num w:numId="6">
    <w:abstractNumId w:val="2"/>
  </w:num>
  <w:num w:numId="7">
    <w:abstractNumId w:val="14"/>
  </w:num>
  <w:num w:numId="8">
    <w:abstractNumId w:val="10"/>
  </w:num>
  <w:num w:numId="9">
    <w:abstractNumId w:val="19"/>
  </w:num>
  <w:num w:numId="10">
    <w:abstractNumId w:val="15"/>
  </w:num>
  <w:num w:numId="11">
    <w:abstractNumId w:val="9"/>
  </w:num>
  <w:num w:numId="12">
    <w:abstractNumId w:val="8"/>
  </w:num>
  <w:num w:numId="13">
    <w:abstractNumId w:val="5"/>
  </w:num>
  <w:num w:numId="14">
    <w:abstractNumId w:val="13"/>
  </w:num>
  <w:num w:numId="15">
    <w:abstractNumId w:val="16"/>
  </w:num>
  <w:num w:numId="16">
    <w:abstractNumId w:val="4"/>
  </w:num>
  <w:num w:numId="17">
    <w:abstractNumId w:val="7"/>
  </w:num>
  <w:num w:numId="18">
    <w:abstractNumId w:val="11"/>
  </w:num>
  <w:num w:numId="19">
    <w:abstractNumId w:val="1"/>
  </w:num>
  <w:num w:numId="20">
    <w:abstractNumId w:val="0"/>
  </w:num>
  <w:num w:numId="2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4098"/>
  </w:hdrShapeDefaults>
  <w:compat>
    <w:doNotAutofitConstrainedTables/>
    <w:splitPgBreakAndParaMark/>
    <w:doNotVertAlignCellWithSp/>
    <w:doNotBreakConstrainedForcedTable/>
    <w:useAnsiKerningPairs/>
    <w:cachedColBalance/>
  </w:compat>
  <w:rsids>
    <w:rsidRoot w:val="00D36D81"/>
    <w:rsid w:val="00025DF8"/>
    <w:rsid w:val="000D3730"/>
    <w:rsid w:val="001321B4"/>
    <w:rsid w:val="00192DD2"/>
    <w:rsid w:val="001976E8"/>
    <w:rsid w:val="00216987"/>
    <w:rsid w:val="00222C9B"/>
    <w:rsid w:val="002E0631"/>
    <w:rsid w:val="003411D1"/>
    <w:rsid w:val="003666DE"/>
    <w:rsid w:val="003736F9"/>
    <w:rsid w:val="00373E0D"/>
    <w:rsid w:val="003B6756"/>
    <w:rsid w:val="004158E4"/>
    <w:rsid w:val="0046571E"/>
    <w:rsid w:val="00530195"/>
    <w:rsid w:val="005A29D3"/>
    <w:rsid w:val="005B6646"/>
    <w:rsid w:val="005C4D36"/>
    <w:rsid w:val="006B692B"/>
    <w:rsid w:val="00750BA1"/>
    <w:rsid w:val="007604ED"/>
    <w:rsid w:val="00787E71"/>
    <w:rsid w:val="007C13EA"/>
    <w:rsid w:val="007D5A23"/>
    <w:rsid w:val="007F17F9"/>
    <w:rsid w:val="007F64E6"/>
    <w:rsid w:val="00831BB4"/>
    <w:rsid w:val="009925EC"/>
    <w:rsid w:val="009B45DE"/>
    <w:rsid w:val="009C1991"/>
    <w:rsid w:val="009E46AA"/>
    <w:rsid w:val="00A87056"/>
    <w:rsid w:val="00AE2658"/>
    <w:rsid w:val="00C6643A"/>
    <w:rsid w:val="00C80866"/>
    <w:rsid w:val="00CD5059"/>
    <w:rsid w:val="00D36D81"/>
    <w:rsid w:val="00DB5DD4"/>
    <w:rsid w:val="00DC6934"/>
    <w:rsid w:val="00DF3DB2"/>
    <w:rsid w:val="00E63AB9"/>
    <w:rsid w:val="00EA3E04"/>
    <w:rsid w:val="00F05E41"/>
    <w:rsid w:val="00FF73AA"/>
  </w:rsids>
  <m:mathPr>
    <m:mathFont m:val="Stempel Garamond LT St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4D25B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19090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190901"/>
    <w:pPr>
      <w:tabs>
        <w:tab w:val="center" w:pos="4320"/>
        <w:tab w:val="right" w:pos="8640"/>
      </w:tabs>
    </w:pPr>
  </w:style>
  <w:style w:type="character" w:customStyle="1" w:styleId="HeaderChar">
    <w:name w:val="Header Char"/>
    <w:basedOn w:val="DefaultParagraphFont"/>
    <w:link w:val="Header"/>
    <w:uiPriority w:val="99"/>
    <w:rsid w:val="00190901"/>
    <w:rPr>
      <w:sz w:val="24"/>
      <w:szCs w:val="24"/>
    </w:rPr>
  </w:style>
  <w:style w:type="paragraph" w:styleId="Footer">
    <w:name w:val="footer"/>
    <w:basedOn w:val="Normal"/>
    <w:link w:val="FooterChar"/>
    <w:uiPriority w:val="99"/>
    <w:semiHidden/>
    <w:unhideWhenUsed/>
    <w:rsid w:val="00190901"/>
    <w:pPr>
      <w:tabs>
        <w:tab w:val="center" w:pos="4320"/>
        <w:tab w:val="right" w:pos="8640"/>
      </w:tabs>
    </w:pPr>
  </w:style>
  <w:style w:type="character" w:customStyle="1" w:styleId="FooterChar">
    <w:name w:val="Footer Char"/>
    <w:basedOn w:val="DefaultParagraphFont"/>
    <w:link w:val="Footer"/>
    <w:uiPriority w:val="99"/>
    <w:semiHidden/>
    <w:rsid w:val="00190901"/>
    <w:rPr>
      <w:sz w:val="24"/>
      <w:szCs w:val="24"/>
    </w:rPr>
  </w:style>
  <w:style w:type="paragraph" w:customStyle="1" w:styleId="Default">
    <w:name w:val="Default"/>
    <w:rsid w:val="00265CDC"/>
    <w:pPr>
      <w:autoSpaceDE w:val="0"/>
      <w:autoSpaceDN w:val="0"/>
      <w:adjustRightInd w:val="0"/>
    </w:pPr>
    <w:rPr>
      <w:rFonts w:ascii="Times New Roman" w:eastAsia="Times New Roman" w:hAnsi="Times New Roman" w:cs="Times New Roman"/>
      <w:color w:val="000000"/>
    </w:rPr>
  </w:style>
  <w:style w:type="paragraph" w:styleId="ListParagraph">
    <w:name w:val="List Paragraph"/>
    <w:basedOn w:val="Normal"/>
    <w:uiPriority w:val="34"/>
    <w:qFormat/>
    <w:rsid w:val="004C79EF"/>
    <w:pPr>
      <w:ind w:left="720"/>
      <w:contextualSpacing/>
    </w:pPr>
  </w:style>
  <w:style w:type="character" w:styleId="Hyperlink">
    <w:name w:val="Hyperlink"/>
    <w:basedOn w:val="DefaultParagraphFont"/>
    <w:uiPriority w:val="99"/>
    <w:unhideWhenUsed/>
    <w:rsid w:val="004C79EF"/>
    <w:rPr>
      <w:color w:val="0000FF"/>
      <w:u w:val="single"/>
    </w:rPr>
  </w:style>
  <w:style w:type="paragraph" w:customStyle="1" w:styleId="ColorfulList-Accent11">
    <w:name w:val="Colorful List - Accent 11"/>
    <w:basedOn w:val="Normal"/>
    <w:uiPriority w:val="34"/>
    <w:qFormat/>
    <w:rsid w:val="004C79EF"/>
    <w:pPr>
      <w:ind w:left="720"/>
      <w:contextualSpacing/>
    </w:pPr>
    <w:rPr>
      <w:rFonts w:ascii="Times New Roman" w:eastAsia="Times New Roman" w:hAnsi="Times New Roman" w:cs="Times New Roman"/>
    </w:rPr>
  </w:style>
  <w:style w:type="paragraph" w:customStyle="1" w:styleId="Pa2">
    <w:name w:val="Pa2"/>
    <w:basedOn w:val="Normal"/>
    <w:next w:val="Normal"/>
    <w:uiPriority w:val="99"/>
    <w:rsid w:val="00344CB2"/>
    <w:pPr>
      <w:autoSpaceDE w:val="0"/>
      <w:autoSpaceDN w:val="0"/>
      <w:adjustRightInd w:val="0"/>
      <w:spacing w:after="280" w:line="241" w:lineRule="atLeast"/>
    </w:pPr>
    <w:rPr>
      <w:rFonts w:ascii="Stempel Garamond LT Std" w:eastAsia="Calibri" w:hAnsi="Stempel Garamond LT Std" w:cs="Times New Roman"/>
    </w:rPr>
  </w:style>
  <w:style w:type="paragraph" w:customStyle="1" w:styleId="Columnbullet1">
    <w:name w:val="Column bullet 1"/>
    <w:basedOn w:val="Normal"/>
    <w:rsid w:val="00BD3742"/>
    <w:pPr>
      <w:numPr>
        <w:numId w:val="18"/>
      </w:numPr>
      <w:spacing w:before="120"/>
      <w:ind w:right="162"/>
    </w:pPr>
    <w:rPr>
      <w:rFonts w:ascii="Times New Roman" w:eastAsia="Times New Roman" w:hAnsi="Times New Roman" w:cs="Times New Roman"/>
    </w:rPr>
  </w:style>
  <w:style w:type="character" w:styleId="FollowedHyperlink">
    <w:name w:val="FollowedHyperlink"/>
    <w:basedOn w:val="DefaultParagraphFont"/>
    <w:rsid w:val="000D373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hyperlink" Target="http://studyjams.scholastic.com/studyjams/jams/science/human-body/nervous-system.htm" TargetMode="External"/><Relationship Id="rId20" Type="http://schemas.openxmlformats.org/officeDocument/2006/relationships/printerSettings" Target="printerSettings/printerSettings1.bin"/><Relationship Id="rId4" Type="http://schemas.openxmlformats.org/officeDocument/2006/relationships/webSettings" Target="webSettings.xml"/><Relationship Id="rId21" Type="http://schemas.openxmlformats.org/officeDocument/2006/relationships/fontTable" Target="fontTable.xml"/><Relationship Id="rId22" Type="http://schemas.openxmlformats.org/officeDocument/2006/relationships/theme" Target="theme/theme1.xml"/><Relationship Id="rId7" Type="http://schemas.openxmlformats.org/officeDocument/2006/relationships/hyperlink" Target="http://studyjams.scholastic.com/studyjams/jams/science/human-body/skeletal-system.htm" TargetMode="External"/><Relationship Id="rId11" Type="http://schemas.openxmlformats.org/officeDocument/2006/relationships/hyperlink" Target="http://studyjams.scholastic.com/studyjams/jams/science/human-body/respiratory-system.htm" TargetMode="External"/><Relationship Id="rId1" Type="http://schemas.openxmlformats.org/officeDocument/2006/relationships/numbering" Target="numbering.xml"/><Relationship Id="rId6" Type="http://schemas.openxmlformats.org/officeDocument/2006/relationships/hyperlink" Target="http://studyjams.scholastic.com/studyjams/jams/science/human-body/human-body.htm" TargetMode="External"/><Relationship Id="rId16" Type="http://schemas.openxmlformats.org/officeDocument/2006/relationships/hyperlink" Target="http://www.teach-nology.com/gold/new/sci/food2.html" TargetMode="External"/><Relationship Id="rId8" Type="http://schemas.openxmlformats.org/officeDocument/2006/relationships/hyperlink" Target="http://studyjams.scholastic.com/studyjams/jams/science/human-body/muscular-system.htm" TargetMode="External"/><Relationship Id="rId13" Type="http://schemas.openxmlformats.org/officeDocument/2006/relationships/hyperlink" Target="http://kidshealth.org/kid/htbw/heart.html" TargetMode="External"/><Relationship Id="rId10" Type="http://schemas.openxmlformats.org/officeDocument/2006/relationships/hyperlink" Target="http://studyjams.scholastic.com/studyjams/jams/science/human-body/circulatory-system.htm" TargetMode="External"/><Relationship Id="rId5" Type="http://schemas.openxmlformats.org/officeDocument/2006/relationships/hyperlink" Target="http://www.teachersdomain.org/resource/lsps07.sci.life.stru.bodysystems/" TargetMode="External"/><Relationship Id="rId15" Type="http://schemas.openxmlformats.org/officeDocument/2006/relationships/hyperlink" Target="http://studyjams.scholastic.com/studyjams/jams/science/human-body/digestive-system.htm" TargetMode="External"/><Relationship Id="rId12" Type="http://schemas.openxmlformats.org/officeDocument/2006/relationships/hyperlink" Target="http://www.kineticcity.com/controlcar/activity.php?act=2&amp;virus=nastro" TargetMode="External"/><Relationship Id="rId17" Type="http://schemas.openxmlformats.org/officeDocument/2006/relationships/hyperlink" Target="http://www.teach-nology.com/gold/digest1.html" TargetMode="External"/><Relationship Id="rId19" Type="http://schemas.openxmlformats.org/officeDocument/2006/relationships/header" Target="header1.xml"/><Relationship Id="rId2" Type="http://schemas.openxmlformats.org/officeDocument/2006/relationships/styles" Target="styles.xml"/><Relationship Id="rId9" Type="http://schemas.openxmlformats.org/officeDocument/2006/relationships/hyperlink" Target="http://www.oradell.k12.nj.us/gradepages/Fourth/4.science.htm" TargetMode="External"/><Relationship Id="rId3" Type="http://schemas.openxmlformats.org/officeDocument/2006/relationships/settings" Target="settings.xml"/><Relationship Id="rId18" Type="http://schemas.openxmlformats.org/officeDocument/2006/relationships/hyperlink" Target="http://studyjams.scholastic.com/studyjams/jams/science/human-body/immune-system.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295</TotalTime>
  <Pages>7</Pages>
  <Words>1389</Words>
  <Characters>7919</Characters>
  <Application>Microsoft Macintosh Word</Application>
  <DocSecurity>0</DocSecurity>
  <Lines>65</Lines>
  <Paragraphs>15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9725</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MLMK</dc:creator>
  <cp:keywords/>
  <cp:lastModifiedBy>MTL Admin</cp:lastModifiedBy>
  <cp:revision>4</cp:revision>
  <cp:lastPrinted>2011-07-21T13:45:00Z</cp:lastPrinted>
  <dcterms:created xsi:type="dcterms:W3CDTF">2011-11-20T04:36:00Z</dcterms:created>
  <dcterms:modified xsi:type="dcterms:W3CDTF">2011-11-20T19:07:00Z</dcterms:modified>
  <cp:category/>
</cp:coreProperties>
</file>